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781"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75"/>
        <w:gridCol w:w="2211"/>
        <w:gridCol w:w="6095"/>
      </w:tblGrid>
      <w:tr w:rsidR="002C4F3C" w14:paraId="3FCD6D81" w14:textId="77777777" w:rsidTr="36DCA14F">
        <w:trPr>
          <w:cantSplit/>
          <w:trHeight w:hRule="exact" w:val="312"/>
        </w:trPr>
        <w:tc>
          <w:tcPr>
            <w:tcW w:w="3686" w:type="dxa"/>
            <w:gridSpan w:val="2"/>
            <w:vMerge w:val="restart"/>
          </w:tcPr>
          <w:p w14:paraId="607373A2" w14:textId="77777777" w:rsidR="002C4F3C" w:rsidRDefault="002C4F3C" w:rsidP="00051F81"/>
        </w:tc>
        <w:tc>
          <w:tcPr>
            <w:tcW w:w="6095" w:type="dxa"/>
            <w:vAlign w:val="bottom"/>
          </w:tcPr>
          <w:p w14:paraId="4827F421" w14:textId="0E099C6E" w:rsidR="002C4F3C" w:rsidRPr="00051F81" w:rsidRDefault="009D4AC4" w:rsidP="00997496">
            <w:pPr>
              <w:spacing w:line="240" w:lineRule="auto"/>
              <w:jc w:val="right"/>
              <w:rPr>
                <w:caps/>
                <w:sz w:val="24"/>
                <w:szCs w:val="24"/>
              </w:rPr>
            </w:pPr>
            <w:r>
              <w:rPr>
                <w:caps/>
                <w:sz w:val="24"/>
                <w:szCs w:val="24"/>
              </w:rPr>
              <w:t>d</w:t>
            </w:r>
            <w:r w:rsidR="00997496">
              <w:rPr>
                <w:caps/>
                <w:sz w:val="24"/>
                <w:szCs w:val="24"/>
              </w:rPr>
              <w:t>OCUMENT DE SYNTH</w:t>
            </w:r>
            <w:r w:rsidR="004A48DA">
              <w:rPr>
                <w:caps/>
                <w:sz w:val="24"/>
                <w:szCs w:val="24"/>
              </w:rPr>
              <w:t>È</w:t>
            </w:r>
            <w:r w:rsidR="00997496">
              <w:rPr>
                <w:caps/>
                <w:sz w:val="24"/>
                <w:szCs w:val="24"/>
              </w:rPr>
              <w:t xml:space="preserve">SE DE </w:t>
            </w:r>
            <w:r w:rsidR="008A4E5C">
              <w:rPr>
                <w:caps/>
                <w:sz w:val="24"/>
                <w:szCs w:val="24"/>
              </w:rPr>
              <w:t xml:space="preserve">CANDIDATURE </w:t>
            </w:r>
          </w:p>
        </w:tc>
      </w:tr>
      <w:tr w:rsidR="002C4F3C" w14:paraId="4A0C5474" w14:textId="77777777" w:rsidTr="36DCA14F">
        <w:trPr>
          <w:cantSplit/>
          <w:trHeight w:hRule="exact" w:val="1304"/>
        </w:trPr>
        <w:tc>
          <w:tcPr>
            <w:tcW w:w="3686" w:type="dxa"/>
            <w:gridSpan w:val="2"/>
            <w:vMerge/>
          </w:tcPr>
          <w:p w14:paraId="46EECDB2" w14:textId="77777777" w:rsidR="002C4F3C" w:rsidRDefault="002C4F3C" w:rsidP="00051F81"/>
        </w:tc>
        <w:tc>
          <w:tcPr>
            <w:tcW w:w="6095" w:type="dxa"/>
            <w:vAlign w:val="bottom"/>
          </w:tcPr>
          <w:p w14:paraId="52560BB7" w14:textId="7BB9BDCF" w:rsidR="002C4F3C" w:rsidRDefault="067AB0C3" w:rsidP="6A011751">
            <w:pPr>
              <w:spacing w:line="240" w:lineRule="auto"/>
              <w:jc w:val="right"/>
              <w:rPr>
                <w:caps/>
              </w:rPr>
            </w:pPr>
            <w:r w:rsidRPr="6A011751">
              <w:rPr>
                <w:caps/>
              </w:rPr>
              <w:t>DATE</w:t>
            </w:r>
            <w:r w:rsidR="00997496">
              <w:rPr>
                <w:caps/>
              </w:rPr>
              <w:t xml:space="preserve"> :  xx/xx/xxxx   </w:t>
            </w:r>
          </w:p>
        </w:tc>
      </w:tr>
      <w:tr w:rsidR="00051F81" w14:paraId="735FEF28" w14:textId="77777777" w:rsidTr="36DCA14F">
        <w:trPr>
          <w:cantSplit/>
          <w:trHeight w:hRule="exact" w:val="567"/>
        </w:trPr>
        <w:tc>
          <w:tcPr>
            <w:tcW w:w="1475" w:type="dxa"/>
            <w:tcMar>
              <w:right w:w="0" w:type="dxa"/>
            </w:tcMar>
            <w:vAlign w:val="center"/>
          </w:tcPr>
          <w:p w14:paraId="5610D256" w14:textId="762E6C7A" w:rsidR="00051F81" w:rsidRPr="002C4F3C" w:rsidRDefault="002C4F3C" w:rsidP="002C086E">
            <w:pPr>
              <w:spacing w:line="240" w:lineRule="exact"/>
              <w:rPr>
                <w:rFonts w:ascii="Frutiger LT Com 55 Roman" w:hAnsi="Frutiger LT Com 55 Roman"/>
                <w:caps/>
                <w:color w:val="595959" w:themeColor="text1" w:themeTint="A6"/>
                <w:sz w:val="18"/>
                <w:szCs w:val="18"/>
              </w:rPr>
            </w:pPr>
            <w:r w:rsidRPr="002C4F3C">
              <w:rPr>
                <w:rFonts w:ascii="Frutiger LT Com 55 Roman" w:hAnsi="Frutiger LT Com 55 Roman"/>
                <w:caps/>
                <w:color w:val="595959" w:themeColor="text1" w:themeTint="A6"/>
                <w:sz w:val="18"/>
                <w:szCs w:val="18"/>
              </w:rPr>
              <w:t xml:space="preserve">DE LA PART </w:t>
            </w:r>
            <w:proofErr w:type="gramStart"/>
            <w:r w:rsidRPr="002C4F3C">
              <w:rPr>
                <w:rFonts w:ascii="Frutiger LT Com 55 Roman" w:hAnsi="Frutiger LT Com 55 Roman"/>
                <w:caps/>
                <w:color w:val="595959" w:themeColor="text1" w:themeTint="A6"/>
                <w:sz w:val="18"/>
                <w:szCs w:val="18"/>
              </w:rPr>
              <w:t>DE:</w:t>
            </w:r>
            <w:proofErr w:type="gramEnd"/>
          </w:p>
        </w:tc>
        <w:tc>
          <w:tcPr>
            <w:tcW w:w="8306" w:type="dxa"/>
            <w:gridSpan w:val="2"/>
            <w:vAlign w:val="center"/>
          </w:tcPr>
          <w:p w14:paraId="5E62122B" w14:textId="6FD6D4B1" w:rsidR="00051F81" w:rsidRPr="002C4F3C" w:rsidRDefault="007147E3" w:rsidP="002C086E">
            <w:pPr>
              <w:spacing w:line="240" w:lineRule="exact"/>
              <w:rPr>
                <w:rFonts w:ascii="Frutiger LT Com 55 Roman" w:hAnsi="Frutiger LT Com 55 Roman"/>
                <w:sz w:val="18"/>
                <w:szCs w:val="18"/>
              </w:rPr>
            </w:pPr>
            <w:r>
              <w:rPr>
                <w:rFonts w:ascii="Frutiger LT Com 55 Roman" w:hAnsi="Frutiger LT Com 55 Roman"/>
                <w:sz w:val="18"/>
                <w:szCs w:val="18"/>
              </w:rPr>
              <w:t>N</w:t>
            </w:r>
            <w:r w:rsidR="00997496">
              <w:rPr>
                <w:rFonts w:ascii="Frutiger LT Com 55 Roman" w:hAnsi="Frutiger LT Com 55 Roman"/>
                <w:sz w:val="18"/>
                <w:szCs w:val="18"/>
              </w:rPr>
              <w:t>om de l’éditeur du document</w:t>
            </w:r>
            <w:r>
              <w:rPr>
                <w:rFonts w:ascii="Frutiger LT Com 55 Roman" w:hAnsi="Frutiger LT Com 55 Roman"/>
                <w:sz w:val="18"/>
                <w:szCs w:val="18"/>
              </w:rPr>
              <w:t xml:space="preserve"> (à compléter) </w:t>
            </w:r>
          </w:p>
        </w:tc>
      </w:tr>
      <w:tr w:rsidR="00051F81" w14:paraId="5954EC53" w14:textId="77777777" w:rsidTr="36DCA14F">
        <w:trPr>
          <w:cantSplit/>
          <w:trHeight w:hRule="exact" w:val="1077"/>
        </w:trPr>
        <w:tc>
          <w:tcPr>
            <w:tcW w:w="1475" w:type="dxa"/>
            <w:tcMar>
              <w:top w:w="57" w:type="dxa"/>
              <w:right w:w="0" w:type="dxa"/>
            </w:tcMar>
          </w:tcPr>
          <w:p w14:paraId="4266D52E" w14:textId="77777777" w:rsidR="00051F81" w:rsidRPr="002C4F3C" w:rsidRDefault="002C4F3C" w:rsidP="002C086E">
            <w:pPr>
              <w:spacing w:line="240" w:lineRule="exact"/>
              <w:rPr>
                <w:rFonts w:ascii="Frutiger LT Com 55 Roman" w:hAnsi="Frutiger LT Com 55 Roman"/>
                <w:caps/>
                <w:color w:val="595959" w:themeColor="text1" w:themeTint="A6"/>
                <w:sz w:val="18"/>
                <w:szCs w:val="18"/>
              </w:rPr>
            </w:pPr>
            <w:proofErr w:type="gramStart"/>
            <w:r w:rsidRPr="002C4F3C">
              <w:rPr>
                <w:rFonts w:ascii="Frutiger LT Com 55 Roman" w:hAnsi="Frutiger LT Com 55 Roman"/>
                <w:caps/>
                <w:color w:val="595959" w:themeColor="text1" w:themeTint="A6"/>
                <w:sz w:val="18"/>
                <w:szCs w:val="18"/>
              </w:rPr>
              <w:t>CONCERNE:</w:t>
            </w:r>
            <w:proofErr w:type="gramEnd"/>
          </w:p>
        </w:tc>
        <w:tc>
          <w:tcPr>
            <w:tcW w:w="8306" w:type="dxa"/>
            <w:gridSpan w:val="2"/>
            <w:tcMar>
              <w:top w:w="57" w:type="dxa"/>
            </w:tcMar>
          </w:tcPr>
          <w:p w14:paraId="7E0D2517" w14:textId="3803E6AC" w:rsidR="00051F81" w:rsidRPr="002C4F3C" w:rsidRDefault="005268E3" w:rsidP="002C086E">
            <w:pPr>
              <w:spacing w:line="240" w:lineRule="exact"/>
              <w:rPr>
                <w:rFonts w:ascii="Frutiger LT Com 55 Roman" w:hAnsi="Frutiger LT Com 55 Roman"/>
                <w:sz w:val="18"/>
                <w:szCs w:val="18"/>
              </w:rPr>
            </w:pPr>
            <w:r w:rsidRPr="36DCA14F">
              <w:rPr>
                <w:rFonts w:ascii="Frutiger LT Com 55 Roman" w:hAnsi="Frutiger LT Com 55 Roman"/>
                <w:sz w:val="18"/>
                <w:szCs w:val="18"/>
              </w:rPr>
              <w:t>Nom du</w:t>
            </w:r>
            <w:r w:rsidR="00997496" w:rsidRPr="36DCA14F">
              <w:rPr>
                <w:rFonts w:ascii="Frutiger LT Com 55 Roman" w:hAnsi="Frutiger LT Com 55 Roman"/>
                <w:sz w:val="18"/>
                <w:szCs w:val="18"/>
              </w:rPr>
              <w:t xml:space="preserve"> projet : </w:t>
            </w:r>
            <w:r w:rsidR="008A4E5C">
              <w:rPr>
                <w:rFonts w:ascii="Frutiger LT Com 55 Roman" w:hAnsi="Frutiger LT Com 55 Roman"/>
                <w:sz w:val="18"/>
                <w:szCs w:val="18"/>
              </w:rPr>
              <w:t>P Block</w:t>
            </w:r>
            <w:r w:rsidR="00997496" w:rsidRPr="36DCA14F">
              <w:rPr>
                <w:rFonts w:ascii="Frutiger LT Com 55 Roman" w:hAnsi="Frutiger LT Com 55 Roman"/>
                <w:sz w:val="18"/>
                <w:szCs w:val="18"/>
              </w:rPr>
              <w:t xml:space="preserve"> (</w:t>
            </w:r>
            <w:r w:rsidR="3BF3AB8F" w:rsidRPr="36DCA14F">
              <w:rPr>
                <w:rFonts w:ascii="Frutiger LT Com 55 Roman" w:hAnsi="Frutiger LT Com 55 Roman"/>
                <w:sz w:val="18"/>
                <w:szCs w:val="18"/>
              </w:rPr>
              <w:t>178-180</w:t>
            </w:r>
            <w:r w:rsidR="00997496" w:rsidRPr="36DCA14F">
              <w:rPr>
                <w:rFonts w:ascii="Frutiger LT Com 55 Roman" w:hAnsi="Frutiger LT Com 55 Roman"/>
                <w:b/>
                <w:bCs/>
                <w:sz w:val="18"/>
                <w:szCs w:val="18"/>
              </w:rPr>
              <w:t xml:space="preserve"> </w:t>
            </w:r>
            <w:r w:rsidR="00997496" w:rsidRPr="36DCA14F">
              <w:rPr>
                <w:rFonts w:ascii="Frutiger LT Com 55 Roman" w:hAnsi="Frutiger LT Com 55 Roman"/>
                <w:sz w:val="18"/>
                <w:szCs w:val="18"/>
              </w:rPr>
              <w:t xml:space="preserve">avenue de </w:t>
            </w:r>
            <w:r w:rsidR="008A4E5C" w:rsidRPr="36DCA14F">
              <w:rPr>
                <w:rFonts w:ascii="Frutiger LT Com 55 Roman" w:hAnsi="Frutiger LT Com 55 Roman"/>
                <w:sz w:val="18"/>
                <w:szCs w:val="18"/>
              </w:rPr>
              <w:t>Vilvorde</w:t>
            </w:r>
            <w:r w:rsidR="00997496" w:rsidRPr="36DCA14F">
              <w:rPr>
                <w:rFonts w:ascii="Frutiger LT Com 55 Roman" w:hAnsi="Frutiger LT Com 55 Roman"/>
                <w:sz w:val="18"/>
                <w:szCs w:val="18"/>
              </w:rPr>
              <w:t>)</w:t>
            </w:r>
          </w:p>
        </w:tc>
      </w:tr>
    </w:tbl>
    <w:p w14:paraId="2E357C19" w14:textId="36909C0F" w:rsidR="005268E3" w:rsidRDefault="005268E3" w:rsidP="005268E3">
      <w:pPr>
        <w:spacing w:line="240" w:lineRule="auto"/>
        <w:jc w:val="both"/>
      </w:pPr>
    </w:p>
    <w:tbl>
      <w:tblPr>
        <w:tblStyle w:val="Grilledutableau"/>
        <w:tblW w:w="0" w:type="auto"/>
        <w:tblInd w:w="-998" w:type="dxa"/>
        <w:tblLook w:val="04A0" w:firstRow="1" w:lastRow="0" w:firstColumn="1" w:lastColumn="0" w:noHBand="0" w:noVBand="1"/>
      </w:tblPr>
      <w:tblGrid>
        <w:gridCol w:w="3261"/>
        <w:gridCol w:w="5947"/>
      </w:tblGrid>
      <w:tr w:rsidR="005268E3" w14:paraId="1B136693" w14:textId="77777777" w:rsidTr="009B4278">
        <w:tc>
          <w:tcPr>
            <w:tcW w:w="3261" w:type="dxa"/>
          </w:tcPr>
          <w:p w14:paraId="437513B8" w14:textId="77777777" w:rsidR="009B4278" w:rsidRDefault="009B4278" w:rsidP="005268E3">
            <w:pPr>
              <w:spacing w:line="240" w:lineRule="auto"/>
            </w:pPr>
          </w:p>
          <w:p w14:paraId="45BF6CF9" w14:textId="1661DD57" w:rsidR="005268E3" w:rsidRDefault="005268E3" w:rsidP="005268E3">
            <w:pPr>
              <w:spacing w:line="240" w:lineRule="auto"/>
            </w:pPr>
            <w:r>
              <w:t>Nom de l’entreprise</w:t>
            </w:r>
            <w:r w:rsidR="00997496">
              <w:t xml:space="preserve"> candidate</w:t>
            </w:r>
          </w:p>
        </w:tc>
        <w:tc>
          <w:tcPr>
            <w:tcW w:w="5947" w:type="dxa"/>
          </w:tcPr>
          <w:p w14:paraId="2E5991ED" w14:textId="77777777" w:rsidR="009B4278" w:rsidRDefault="009B4278" w:rsidP="005268E3">
            <w:pPr>
              <w:spacing w:line="240" w:lineRule="auto"/>
              <w:jc w:val="both"/>
            </w:pPr>
          </w:p>
          <w:p w14:paraId="5BC476EE" w14:textId="55E1D2C7" w:rsidR="009B4278" w:rsidRDefault="004A48DA" w:rsidP="005268E3">
            <w:pPr>
              <w:spacing w:line="240" w:lineRule="auto"/>
              <w:jc w:val="both"/>
            </w:pPr>
            <w:r>
              <w:t>À</w:t>
            </w:r>
            <w:r w:rsidR="007147E3">
              <w:t xml:space="preserve"> compléter </w:t>
            </w:r>
          </w:p>
        </w:tc>
      </w:tr>
      <w:tr w:rsidR="005268E3" w14:paraId="5FCF2AA9" w14:textId="77777777" w:rsidTr="009B4278">
        <w:tc>
          <w:tcPr>
            <w:tcW w:w="3261" w:type="dxa"/>
          </w:tcPr>
          <w:p w14:paraId="0AEE1C77" w14:textId="77777777" w:rsidR="009B4278" w:rsidRDefault="009B4278" w:rsidP="005268E3">
            <w:pPr>
              <w:spacing w:line="240" w:lineRule="auto"/>
              <w:jc w:val="both"/>
            </w:pPr>
          </w:p>
          <w:p w14:paraId="5252CE46" w14:textId="7D824DC3" w:rsidR="005268E3" w:rsidRDefault="005268E3" w:rsidP="005268E3">
            <w:pPr>
              <w:spacing w:line="240" w:lineRule="auto"/>
              <w:jc w:val="both"/>
            </w:pPr>
            <w:r>
              <w:t xml:space="preserve">Nouveau </w:t>
            </w:r>
            <w:r w:rsidR="00997496">
              <w:t>concessionnaire</w:t>
            </w:r>
          </w:p>
        </w:tc>
        <w:tc>
          <w:tcPr>
            <w:tcW w:w="5947" w:type="dxa"/>
          </w:tcPr>
          <w:p w14:paraId="40279C9C" w14:textId="77777777" w:rsidR="009B4278" w:rsidRDefault="009B4278" w:rsidP="005268E3">
            <w:pPr>
              <w:spacing w:line="240" w:lineRule="auto"/>
              <w:jc w:val="both"/>
            </w:pPr>
          </w:p>
          <w:p w14:paraId="4DC02819" w14:textId="12DDE39D" w:rsidR="009B4278" w:rsidRDefault="005268E3" w:rsidP="005268E3">
            <w:pPr>
              <w:spacing w:line="240" w:lineRule="auto"/>
              <w:jc w:val="both"/>
            </w:pPr>
            <w:r>
              <w:t>Oui / Non</w:t>
            </w:r>
          </w:p>
        </w:tc>
      </w:tr>
      <w:tr w:rsidR="005268E3" w14:paraId="6635FA91" w14:textId="77777777" w:rsidTr="009B4278">
        <w:tc>
          <w:tcPr>
            <w:tcW w:w="3261" w:type="dxa"/>
          </w:tcPr>
          <w:p w14:paraId="43CCB5DF" w14:textId="77777777" w:rsidR="009B4278" w:rsidRDefault="009B4278" w:rsidP="005268E3">
            <w:pPr>
              <w:spacing w:line="240" w:lineRule="auto"/>
              <w:jc w:val="both"/>
            </w:pPr>
          </w:p>
          <w:p w14:paraId="29A47E98" w14:textId="6BC6C6FD" w:rsidR="005268E3" w:rsidRDefault="005268E3" w:rsidP="005268E3">
            <w:pPr>
              <w:spacing w:line="240" w:lineRule="auto"/>
              <w:jc w:val="both"/>
            </w:pPr>
            <w:r>
              <w:t xml:space="preserve">Localisation </w:t>
            </w:r>
          </w:p>
        </w:tc>
        <w:tc>
          <w:tcPr>
            <w:tcW w:w="5947" w:type="dxa"/>
          </w:tcPr>
          <w:p w14:paraId="54F328ED" w14:textId="77777777" w:rsidR="009B4278" w:rsidRDefault="009B4278" w:rsidP="005268E3">
            <w:pPr>
              <w:spacing w:line="240" w:lineRule="auto"/>
              <w:jc w:val="both"/>
            </w:pPr>
          </w:p>
          <w:p w14:paraId="269967F5" w14:textId="0F75ED0F" w:rsidR="009B4278" w:rsidRDefault="004738C9" w:rsidP="005268E3">
            <w:pPr>
              <w:spacing w:line="240" w:lineRule="auto"/>
              <w:jc w:val="both"/>
            </w:pPr>
            <w:r>
              <w:t>Avant-Port</w:t>
            </w:r>
            <w:r w:rsidR="00997496">
              <w:t xml:space="preserve"> rive droite</w:t>
            </w:r>
            <w:r>
              <w:t xml:space="preserve"> : </w:t>
            </w:r>
            <w:r w:rsidR="2F9C8A88">
              <w:t>178-180</w:t>
            </w:r>
            <w:r w:rsidR="00997496">
              <w:t xml:space="preserve"> av. de </w:t>
            </w:r>
            <w:r w:rsidR="00671246">
              <w:t>Vilvorde</w:t>
            </w:r>
          </w:p>
        </w:tc>
      </w:tr>
    </w:tbl>
    <w:p w14:paraId="64BFAA03" w14:textId="0A521E0A" w:rsidR="005268E3" w:rsidRDefault="005268E3" w:rsidP="005268E3">
      <w:pPr>
        <w:spacing w:line="240" w:lineRule="auto"/>
        <w:jc w:val="both"/>
      </w:pPr>
    </w:p>
    <w:p w14:paraId="0B57112B" w14:textId="263A668E" w:rsidR="00CD7A78" w:rsidRDefault="00CD7A78" w:rsidP="005268E3">
      <w:pPr>
        <w:spacing w:line="240" w:lineRule="auto"/>
        <w:jc w:val="both"/>
      </w:pPr>
    </w:p>
    <w:p w14:paraId="297D1773" w14:textId="3EF963A7" w:rsidR="00CD7A78" w:rsidRDefault="00CD7A78" w:rsidP="005268E3">
      <w:pPr>
        <w:spacing w:line="240" w:lineRule="auto"/>
        <w:jc w:val="both"/>
      </w:pPr>
    </w:p>
    <w:p w14:paraId="0070E573" w14:textId="77777777" w:rsidR="00CD7A78" w:rsidRDefault="00CD7A78" w:rsidP="005268E3">
      <w:pPr>
        <w:spacing w:line="240" w:lineRule="auto"/>
        <w:jc w:val="both"/>
      </w:pPr>
    </w:p>
    <w:p w14:paraId="604009CD" w14:textId="77777777" w:rsidR="005268E3" w:rsidRDefault="005268E3" w:rsidP="005268E3">
      <w:pPr>
        <w:spacing w:line="240" w:lineRule="auto"/>
      </w:pPr>
    </w:p>
    <w:tbl>
      <w:tblPr>
        <w:tblStyle w:val="Grilledutableau"/>
        <w:tblW w:w="9215" w:type="dxa"/>
        <w:tblInd w:w="-998" w:type="dxa"/>
        <w:tblLayout w:type="fixed"/>
        <w:tblLook w:val="04A0" w:firstRow="1" w:lastRow="0" w:firstColumn="1" w:lastColumn="0" w:noHBand="0" w:noVBand="1"/>
      </w:tblPr>
      <w:tblGrid>
        <w:gridCol w:w="1135"/>
        <w:gridCol w:w="5954"/>
        <w:gridCol w:w="2126"/>
      </w:tblGrid>
      <w:tr w:rsidR="00997496" w14:paraId="44913660" w14:textId="77777777" w:rsidTr="009B4278">
        <w:trPr>
          <w:trHeight w:val="300"/>
        </w:trPr>
        <w:tc>
          <w:tcPr>
            <w:tcW w:w="1135" w:type="dxa"/>
          </w:tcPr>
          <w:p w14:paraId="2DA296CE" w14:textId="61E4CBE8" w:rsidR="00997496" w:rsidRDefault="00412ECB" w:rsidP="009B4278">
            <w:pPr>
              <w:jc w:val="center"/>
            </w:pPr>
            <w:r>
              <w:t>Chapitres</w:t>
            </w:r>
          </w:p>
        </w:tc>
        <w:tc>
          <w:tcPr>
            <w:tcW w:w="5954" w:type="dxa"/>
          </w:tcPr>
          <w:p w14:paraId="51803A92" w14:textId="77777777" w:rsidR="00997496" w:rsidRDefault="00997496" w:rsidP="00863C95"/>
        </w:tc>
        <w:tc>
          <w:tcPr>
            <w:tcW w:w="2126" w:type="dxa"/>
          </w:tcPr>
          <w:p w14:paraId="52D25CF8" w14:textId="3F69D482" w:rsidR="00997496" w:rsidRDefault="008A4E5C" w:rsidP="008A4E5C">
            <w:pPr>
              <w:jc w:val="center"/>
            </w:pPr>
            <w:proofErr w:type="spellStart"/>
            <w:r>
              <w:t>Auto-appréciation</w:t>
            </w:r>
            <w:proofErr w:type="spellEnd"/>
            <w:r w:rsidR="00997496">
              <w:t xml:space="preserve"> </w:t>
            </w:r>
            <w:r w:rsidR="00412ECB">
              <w:t xml:space="preserve">par l’entreprise </w:t>
            </w:r>
            <w:r>
              <w:t>c</w:t>
            </w:r>
            <w:r w:rsidR="00412ECB">
              <w:t>andidate</w:t>
            </w:r>
          </w:p>
        </w:tc>
      </w:tr>
      <w:tr w:rsidR="00997496" w14:paraId="2D930CB4" w14:textId="77777777" w:rsidTr="009B4278">
        <w:trPr>
          <w:trHeight w:val="300"/>
        </w:trPr>
        <w:tc>
          <w:tcPr>
            <w:tcW w:w="1135" w:type="dxa"/>
          </w:tcPr>
          <w:p w14:paraId="11DFD71F" w14:textId="77777777" w:rsidR="00997496" w:rsidRDefault="00997496" w:rsidP="009B4278">
            <w:pPr>
              <w:jc w:val="center"/>
            </w:pPr>
            <w:r>
              <w:t>1</w:t>
            </w:r>
          </w:p>
        </w:tc>
        <w:tc>
          <w:tcPr>
            <w:tcW w:w="5954" w:type="dxa"/>
          </w:tcPr>
          <w:p w14:paraId="534C765C" w14:textId="4293D5E2" w:rsidR="00997496" w:rsidRDefault="00997496" w:rsidP="36E31474">
            <w:r>
              <w:t xml:space="preserve">Utilisation de la voie d’eau : détails en </w:t>
            </w:r>
            <w:r w:rsidR="00D77094">
              <w:t xml:space="preserve">page </w:t>
            </w:r>
            <w:r>
              <w:t>2</w:t>
            </w:r>
          </w:p>
        </w:tc>
        <w:tc>
          <w:tcPr>
            <w:tcW w:w="2126" w:type="dxa"/>
          </w:tcPr>
          <w:p w14:paraId="1DE369A7" w14:textId="20444F8D" w:rsidR="00997496" w:rsidRDefault="00997496" w:rsidP="008A4E5C">
            <w:pPr>
              <w:jc w:val="center"/>
            </w:pPr>
            <w:r>
              <w:t>🟢🟠🔴</w:t>
            </w:r>
          </w:p>
        </w:tc>
      </w:tr>
      <w:tr w:rsidR="00997496" w14:paraId="22ED3AE3" w14:textId="77777777" w:rsidTr="009B4278">
        <w:trPr>
          <w:trHeight w:val="300"/>
        </w:trPr>
        <w:tc>
          <w:tcPr>
            <w:tcW w:w="1135" w:type="dxa"/>
          </w:tcPr>
          <w:p w14:paraId="7D5B2B1B" w14:textId="77777777" w:rsidR="00997496" w:rsidRDefault="00997496" w:rsidP="009B4278">
            <w:pPr>
              <w:jc w:val="center"/>
            </w:pPr>
            <w:r>
              <w:t>2</w:t>
            </w:r>
          </w:p>
        </w:tc>
        <w:tc>
          <w:tcPr>
            <w:tcW w:w="5954" w:type="dxa"/>
          </w:tcPr>
          <w:p w14:paraId="2D91A338" w14:textId="714C289C" w:rsidR="00997496" w:rsidRDefault="004738C9" w:rsidP="36E31474">
            <w:r>
              <w:t>Création d’e</w:t>
            </w:r>
            <w:r w:rsidR="00997496">
              <w:t>mploi</w:t>
            </w:r>
            <w:r>
              <w:t xml:space="preserve">s : détails en </w:t>
            </w:r>
            <w:r w:rsidR="00D77094">
              <w:t xml:space="preserve">page </w:t>
            </w:r>
            <w:r>
              <w:t>3</w:t>
            </w:r>
          </w:p>
        </w:tc>
        <w:tc>
          <w:tcPr>
            <w:tcW w:w="2126" w:type="dxa"/>
          </w:tcPr>
          <w:p w14:paraId="5816A827" w14:textId="1A59DCB7" w:rsidR="00997496" w:rsidRDefault="00997496" w:rsidP="008A4E5C">
            <w:pPr>
              <w:jc w:val="center"/>
            </w:pPr>
            <w:r>
              <w:t>🟢🟠🔴</w:t>
            </w:r>
          </w:p>
        </w:tc>
      </w:tr>
      <w:tr w:rsidR="00997496" w14:paraId="1DDCD999" w14:textId="77777777" w:rsidTr="009B4278">
        <w:trPr>
          <w:trHeight w:val="300"/>
        </w:trPr>
        <w:tc>
          <w:tcPr>
            <w:tcW w:w="1135" w:type="dxa"/>
          </w:tcPr>
          <w:p w14:paraId="01F8D6D5" w14:textId="77777777" w:rsidR="00997496" w:rsidRDefault="00997496" w:rsidP="009B4278">
            <w:pPr>
              <w:jc w:val="center"/>
            </w:pPr>
            <w:r>
              <w:t>3</w:t>
            </w:r>
          </w:p>
        </w:tc>
        <w:tc>
          <w:tcPr>
            <w:tcW w:w="5954" w:type="dxa"/>
          </w:tcPr>
          <w:p w14:paraId="42565DFB" w14:textId="6BE11C22" w:rsidR="00997496" w:rsidRDefault="00997496" w:rsidP="36E31474">
            <w:r>
              <w:t>Démarche de transition économique</w:t>
            </w:r>
            <w:r w:rsidR="00412ECB">
              <w:t xml:space="preserve"> : détails en </w:t>
            </w:r>
            <w:r w:rsidR="009B4278">
              <w:t xml:space="preserve">page </w:t>
            </w:r>
            <w:r w:rsidR="00412ECB">
              <w:t>4</w:t>
            </w:r>
          </w:p>
        </w:tc>
        <w:tc>
          <w:tcPr>
            <w:tcW w:w="2126" w:type="dxa"/>
          </w:tcPr>
          <w:p w14:paraId="12C03824" w14:textId="0922821D" w:rsidR="00997496" w:rsidRDefault="00997496" w:rsidP="008A4E5C">
            <w:pPr>
              <w:jc w:val="center"/>
            </w:pPr>
            <w:r>
              <w:t>🟢🟠🔴</w:t>
            </w:r>
          </w:p>
        </w:tc>
      </w:tr>
      <w:tr w:rsidR="00997496" w14:paraId="4683F9C9" w14:textId="77777777" w:rsidTr="009B4278">
        <w:trPr>
          <w:trHeight w:val="300"/>
        </w:trPr>
        <w:tc>
          <w:tcPr>
            <w:tcW w:w="1135" w:type="dxa"/>
          </w:tcPr>
          <w:p w14:paraId="3C94923B" w14:textId="77777777" w:rsidR="00997496" w:rsidRDefault="00997496" w:rsidP="009B4278">
            <w:pPr>
              <w:jc w:val="center"/>
            </w:pPr>
            <w:r>
              <w:t>4</w:t>
            </w:r>
          </w:p>
        </w:tc>
        <w:tc>
          <w:tcPr>
            <w:tcW w:w="5954" w:type="dxa"/>
          </w:tcPr>
          <w:p w14:paraId="2ABABE7F" w14:textId="727ECBC3" w:rsidR="00997496" w:rsidRDefault="00997496" w:rsidP="36E31474">
            <w:r>
              <w:t>Intégration urbaine conformément aux dispositions du Plan Canal et du BKP</w:t>
            </w:r>
            <w:r w:rsidR="00412ECB">
              <w:t xml:space="preserve"> : détails en </w:t>
            </w:r>
            <w:r w:rsidR="009B4278">
              <w:t xml:space="preserve">page </w:t>
            </w:r>
            <w:r w:rsidR="00412ECB">
              <w:t>5</w:t>
            </w:r>
          </w:p>
        </w:tc>
        <w:tc>
          <w:tcPr>
            <w:tcW w:w="2126" w:type="dxa"/>
          </w:tcPr>
          <w:p w14:paraId="018B6BC3" w14:textId="4BBC9058" w:rsidR="00997496" w:rsidRDefault="00997496" w:rsidP="008A4E5C">
            <w:pPr>
              <w:jc w:val="center"/>
            </w:pPr>
            <w:r>
              <w:t>🟢🟠🔴</w:t>
            </w:r>
          </w:p>
        </w:tc>
      </w:tr>
      <w:tr w:rsidR="00997496" w14:paraId="1787F99C" w14:textId="77777777" w:rsidTr="009B4278">
        <w:trPr>
          <w:trHeight w:val="300"/>
        </w:trPr>
        <w:tc>
          <w:tcPr>
            <w:tcW w:w="1135" w:type="dxa"/>
          </w:tcPr>
          <w:p w14:paraId="501278B9" w14:textId="77777777" w:rsidR="00997496" w:rsidRDefault="00997496" w:rsidP="009B4278">
            <w:pPr>
              <w:jc w:val="center"/>
            </w:pPr>
            <w:r>
              <w:t>5</w:t>
            </w:r>
          </w:p>
        </w:tc>
        <w:tc>
          <w:tcPr>
            <w:tcW w:w="5954" w:type="dxa"/>
          </w:tcPr>
          <w:p w14:paraId="6FAE2FD7" w14:textId="12F14568" w:rsidR="00997496" w:rsidRDefault="00997496" w:rsidP="36E31474">
            <w:r>
              <w:t>Robustesse économique et financière du projet</w:t>
            </w:r>
            <w:r w:rsidR="00412ECB">
              <w:t xml:space="preserve"> : détails en </w:t>
            </w:r>
            <w:r w:rsidR="009B4278">
              <w:t xml:space="preserve">page </w:t>
            </w:r>
            <w:r w:rsidR="00412ECB">
              <w:t>6</w:t>
            </w:r>
          </w:p>
        </w:tc>
        <w:tc>
          <w:tcPr>
            <w:tcW w:w="2126" w:type="dxa"/>
          </w:tcPr>
          <w:p w14:paraId="6995531E" w14:textId="45CCD9C7" w:rsidR="00997496" w:rsidRDefault="00997496" w:rsidP="008A4E5C">
            <w:pPr>
              <w:jc w:val="center"/>
            </w:pPr>
            <w:r>
              <w:t>🟢🟠🔴</w:t>
            </w:r>
          </w:p>
        </w:tc>
      </w:tr>
      <w:tr w:rsidR="00997496" w14:paraId="408F35A4" w14:textId="77777777" w:rsidTr="009B4278">
        <w:trPr>
          <w:trHeight w:val="300"/>
        </w:trPr>
        <w:tc>
          <w:tcPr>
            <w:tcW w:w="1135" w:type="dxa"/>
          </w:tcPr>
          <w:p w14:paraId="567F94FC" w14:textId="77777777" w:rsidR="00997496" w:rsidRDefault="00997496" w:rsidP="009B4278">
            <w:pPr>
              <w:jc w:val="center"/>
            </w:pPr>
            <w:r>
              <w:t>6</w:t>
            </w:r>
          </w:p>
        </w:tc>
        <w:tc>
          <w:tcPr>
            <w:tcW w:w="5954" w:type="dxa"/>
          </w:tcPr>
          <w:p w14:paraId="7783740A" w14:textId="7C136CD0" w:rsidR="00997496" w:rsidRDefault="00997496" w:rsidP="36E31474">
            <w:r>
              <w:t>Flux de marchandises d’entrée et de sortie, leur répartition modale et le caractère urbain de la logistique</w:t>
            </w:r>
            <w:r w:rsidR="00412ECB">
              <w:t xml:space="preserve"> : détails en </w:t>
            </w:r>
            <w:r w:rsidR="009B4278">
              <w:t xml:space="preserve">page </w:t>
            </w:r>
            <w:r w:rsidR="00412ECB">
              <w:t>7</w:t>
            </w:r>
          </w:p>
        </w:tc>
        <w:tc>
          <w:tcPr>
            <w:tcW w:w="2126" w:type="dxa"/>
          </w:tcPr>
          <w:p w14:paraId="4BC33264" w14:textId="13FCB4AF" w:rsidR="00997496" w:rsidRDefault="00997496" w:rsidP="008A4E5C">
            <w:pPr>
              <w:jc w:val="center"/>
            </w:pPr>
            <w:r>
              <w:t>🟢🟠🔴</w:t>
            </w:r>
          </w:p>
        </w:tc>
      </w:tr>
      <w:tr w:rsidR="00997496" w14:paraId="615BB50C" w14:textId="77777777" w:rsidTr="009B4278">
        <w:trPr>
          <w:trHeight w:val="300"/>
        </w:trPr>
        <w:tc>
          <w:tcPr>
            <w:tcW w:w="1135" w:type="dxa"/>
          </w:tcPr>
          <w:p w14:paraId="5109989D" w14:textId="77777777" w:rsidR="00997496" w:rsidRDefault="00997496" w:rsidP="009B4278">
            <w:pPr>
              <w:jc w:val="center"/>
            </w:pPr>
            <w:r>
              <w:t>7</w:t>
            </w:r>
          </w:p>
        </w:tc>
        <w:tc>
          <w:tcPr>
            <w:tcW w:w="5954" w:type="dxa"/>
          </w:tcPr>
          <w:p w14:paraId="7830962C" w14:textId="0AF095F5" w:rsidR="00997496" w:rsidRDefault="00997496" w:rsidP="36E31474">
            <w:r>
              <w:t>Gestion des eaux (pluviales et usées)</w:t>
            </w:r>
            <w:r w:rsidR="00412ECB">
              <w:t xml:space="preserve"> : détails en </w:t>
            </w:r>
            <w:r w:rsidR="009B4278">
              <w:t xml:space="preserve">page </w:t>
            </w:r>
            <w:r w:rsidR="00412ECB">
              <w:t>8</w:t>
            </w:r>
          </w:p>
        </w:tc>
        <w:tc>
          <w:tcPr>
            <w:tcW w:w="2126" w:type="dxa"/>
          </w:tcPr>
          <w:p w14:paraId="11D8A55B" w14:textId="082E9329" w:rsidR="00997496" w:rsidRDefault="00997496" w:rsidP="008A4E5C">
            <w:pPr>
              <w:jc w:val="center"/>
            </w:pPr>
            <w:r>
              <w:t>🟢🟠🔴</w:t>
            </w:r>
          </w:p>
        </w:tc>
      </w:tr>
      <w:tr w:rsidR="00997496" w14:paraId="55D08D9C" w14:textId="77777777" w:rsidTr="009B4278">
        <w:trPr>
          <w:trHeight w:val="300"/>
        </w:trPr>
        <w:tc>
          <w:tcPr>
            <w:tcW w:w="1135" w:type="dxa"/>
          </w:tcPr>
          <w:p w14:paraId="163D67CD" w14:textId="77777777" w:rsidR="00997496" w:rsidRDefault="00997496" w:rsidP="009B4278">
            <w:pPr>
              <w:jc w:val="center"/>
            </w:pPr>
            <w:r>
              <w:t>8</w:t>
            </w:r>
          </w:p>
        </w:tc>
        <w:tc>
          <w:tcPr>
            <w:tcW w:w="5954" w:type="dxa"/>
          </w:tcPr>
          <w:p w14:paraId="4CC3E02A" w14:textId="738AB202" w:rsidR="00997496" w:rsidRDefault="00997496" w:rsidP="36E31474">
            <w:r>
              <w:t>Contribution du projet au développement durable de la Région</w:t>
            </w:r>
            <w:r w:rsidR="00412ECB">
              <w:t xml:space="preserve"> : détails en </w:t>
            </w:r>
            <w:r w:rsidR="009B4278">
              <w:t xml:space="preserve">page </w:t>
            </w:r>
            <w:r w:rsidR="00412ECB">
              <w:t>9</w:t>
            </w:r>
          </w:p>
        </w:tc>
        <w:tc>
          <w:tcPr>
            <w:tcW w:w="2126" w:type="dxa"/>
          </w:tcPr>
          <w:p w14:paraId="6134154F" w14:textId="4836A652" w:rsidR="00997496" w:rsidRDefault="00997496" w:rsidP="008A4E5C">
            <w:pPr>
              <w:jc w:val="center"/>
            </w:pPr>
            <w:r>
              <w:t>🟢🟠🔴</w:t>
            </w:r>
          </w:p>
        </w:tc>
      </w:tr>
      <w:tr w:rsidR="00997496" w14:paraId="01852BD4" w14:textId="77777777" w:rsidTr="009B4278">
        <w:trPr>
          <w:trHeight w:val="300"/>
        </w:trPr>
        <w:tc>
          <w:tcPr>
            <w:tcW w:w="1135" w:type="dxa"/>
          </w:tcPr>
          <w:p w14:paraId="3CD588B7" w14:textId="77777777" w:rsidR="00997496" w:rsidRDefault="00997496" w:rsidP="009B4278">
            <w:pPr>
              <w:jc w:val="center"/>
            </w:pPr>
            <w:r>
              <w:t>9</w:t>
            </w:r>
          </w:p>
        </w:tc>
        <w:tc>
          <w:tcPr>
            <w:tcW w:w="5954" w:type="dxa"/>
          </w:tcPr>
          <w:p w14:paraId="66EAB5A9" w14:textId="4EE202E1" w:rsidR="00997496" w:rsidRDefault="00997496" w:rsidP="36E31474">
            <w:r>
              <w:t>Historique client</w:t>
            </w:r>
            <w:r w:rsidR="00412ECB">
              <w:t xml:space="preserve"> : détails en </w:t>
            </w:r>
            <w:r w:rsidR="009B4278">
              <w:t xml:space="preserve">page </w:t>
            </w:r>
            <w:r w:rsidR="00412ECB">
              <w:t>10</w:t>
            </w:r>
          </w:p>
        </w:tc>
        <w:tc>
          <w:tcPr>
            <w:tcW w:w="2126" w:type="dxa"/>
          </w:tcPr>
          <w:p w14:paraId="3150113D" w14:textId="0208BB2B" w:rsidR="00997496" w:rsidRDefault="00997496" w:rsidP="008A4E5C">
            <w:pPr>
              <w:jc w:val="center"/>
            </w:pPr>
            <w:r>
              <w:t>🟢🟠🔴</w:t>
            </w:r>
          </w:p>
        </w:tc>
      </w:tr>
    </w:tbl>
    <w:p w14:paraId="6CEF1D42" w14:textId="77777777" w:rsidR="005268E3" w:rsidRDefault="005268E3" w:rsidP="005268E3">
      <w:pPr>
        <w:spacing w:line="240" w:lineRule="auto"/>
      </w:pPr>
    </w:p>
    <w:p w14:paraId="078FEBE2" w14:textId="4EC1FCA8" w:rsidR="00CD7A78" w:rsidRDefault="00CD7A78">
      <w:pPr>
        <w:spacing w:line="240" w:lineRule="auto"/>
      </w:pPr>
      <w:r>
        <w:br w:type="page"/>
      </w:r>
    </w:p>
    <w:tbl>
      <w:tblPr>
        <w:tblStyle w:val="Grilledutableau"/>
        <w:tblW w:w="8217" w:type="dxa"/>
        <w:tblLook w:val="04A0" w:firstRow="1" w:lastRow="0" w:firstColumn="1" w:lastColumn="0" w:noHBand="0" w:noVBand="1"/>
      </w:tblPr>
      <w:tblGrid>
        <w:gridCol w:w="421"/>
        <w:gridCol w:w="7796"/>
      </w:tblGrid>
      <w:tr w:rsidR="005268E3" w14:paraId="728A510A" w14:textId="77777777" w:rsidTr="008A4E5C">
        <w:tc>
          <w:tcPr>
            <w:tcW w:w="421" w:type="dxa"/>
          </w:tcPr>
          <w:p w14:paraId="3758E5A3" w14:textId="77777777" w:rsidR="005268E3" w:rsidRPr="00D77094" w:rsidRDefault="005268E3" w:rsidP="00863C95">
            <w:pPr>
              <w:rPr>
                <w:b/>
                <w:bCs/>
                <w:sz w:val="24"/>
                <w:szCs w:val="32"/>
              </w:rPr>
            </w:pPr>
            <w:r w:rsidRPr="00D77094">
              <w:rPr>
                <w:b/>
                <w:bCs/>
                <w:sz w:val="24"/>
                <w:szCs w:val="32"/>
              </w:rPr>
              <w:lastRenderedPageBreak/>
              <w:t>1</w:t>
            </w:r>
          </w:p>
        </w:tc>
        <w:tc>
          <w:tcPr>
            <w:tcW w:w="7796" w:type="dxa"/>
          </w:tcPr>
          <w:p w14:paraId="686E8251" w14:textId="7B889268" w:rsidR="005268E3" w:rsidRDefault="005268E3" w:rsidP="00D77094">
            <w:pPr>
              <w:pStyle w:val="PBTitreavecnumero"/>
            </w:pPr>
            <w:r>
              <w:t xml:space="preserve">Utilisation de la voie d’eau </w:t>
            </w:r>
            <w:r w:rsidR="00D77094">
              <w:rPr>
                <w:rStyle w:val="Appelnotedebasdep"/>
              </w:rPr>
              <w:footnoteReference w:id="1"/>
            </w:r>
          </w:p>
        </w:tc>
      </w:tr>
    </w:tbl>
    <w:p w14:paraId="37D0CC80" w14:textId="77777777" w:rsidR="00CD7A78" w:rsidRDefault="00CD7A78" w:rsidP="00B31A82">
      <w:pPr>
        <w:spacing w:line="240" w:lineRule="auto"/>
        <w:rPr>
          <w:i/>
          <w:iCs/>
        </w:rPr>
      </w:pPr>
    </w:p>
    <w:p w14:paraId="4BE35D91" w14:textId="7B860A80" w:rsidR="00B31A82" w:rsidRDefault="004738C9" w:rsidP="00B31A82">
      <w:pPr>
        <w:spacing w:line="240" w:lineRule="auto"/>
      </w:pPr>
      <w:r>
        <w:t xml:space="preserve">Faites une synthèse, en 1 page A4, des éléments probants de votre projet en lien avec l’utilisation de la voie d’eau du Port de Bruxelles, que ce soit de manière directe (sans intermédiaire) ou indirecte (par l’intermédiaire d’un des acteurs de voie d’eau du port : Terminal à conteneur par exemple). </w:t>
      </w:r>
      <w:r w:rsidR="00D77094">
        <w:t xml:space="preserve">Vous </w:t>
      </w:r>
      <w:r>
        <w:t>devez développer ce point plus en détail dans votre dossier de candidature</w:t>
      </w:r>
      <w:r w:rsidR="00D77094">
        <w:t xml:space="preserve"> par ailleurs. </w:t>
      </w:r>
    </w:p>
    <w:p w14:paraId="5C612B02" w14:textId="061F0FD9" w:rsidR="00CD7A78" w:rsidRDefault="00CD7A78" w:rsidP="00B31A82">
      <w:pPr>
        <w:spacing w:line="240" w:lineRule="auto"/>
      </w:pPr>
    </w:p>
    <w:p w14:paraId="2CC560A9" w14:textId="22C0100B" w:rsidR="004738C9" w:rsidRDefault="004738C9" w:rsidP="00D77094">
      <w:pPr>
        <w:pStyle w:val="Paragraphedeliste"/>
        <w:numPr>
          <w:ilvl w:val="0"/>
          <w:numId w:val="24"/>
        </w:numPr>
        <w:spacing w:line="240" w:lineRule="auto"/>
      </w:pPr>
      <w:r>
        <w:t xml:space="preserve">Voie d’eau en </w:t>
      </w:r>
      <w:r w:rsidR="004A48DA">
        <w:t>d</w:t>
      </w:r>
      <w:r>
        <w:t>irect :</w:t>
      </w:r>
    </w:p>
    <w:p w14:paraId="61F30BB7" w14:textId="7C465A4C" w:rsidR="00D77094" w:rsidRDefault="00D77094" w:rsidP="00D77094">
      <w:pPr>
        <w:spacing w:line="240" w:lineRule="auto"/>
        <w:ind w:left="709"/>
      </w:pPr>
      <w:r>
        <w:t>a)</w:t>
      </w:r>
    </w:p>
    <w:p w14:paraId="37FEC5A0" w14:textId="78EC5D89" w:rsidR="00D77094" w:rsidRDefault="00D77094" w:rsidP="00D77094">
      <w:pPr>
        <w:spacing w:line="240" w:lineRule="auto"/>
        <w:ind w:left="709"/>
      </w:pPr>
      <w:r>
        <w:t xml:space="preserve">b) </w:t>
      </w:r>
    </w:p>
    <w:p w14:paraId="44AB3D96" w14:textId="1129E0CB" w:rsidR="00D77094" w:rsidRDefault="00D77094" w:rsidP="00D77094">
      <w:pPr>
        <w:spacing w:line="240" w:lineRule="auto"/>
        <w:ind w:left="709"/>
      </w:pPr>
      <w:r>
        <w:t xml:space="preserve">c) </w:t>
      </w:r>
    </w:p>
    <w:p w14:paraId="53B65334" w14:textId="5D9B4108" w:rsidR="00412ECB" w:rsidRDefault="00D77094" w:rsidP="00D77094">
      <w:pPr>
        <w:spacing w:line="240" w:lineRule="auto"/>
        <w:ind w:firstLine="708"/>
      </w:pPr>
      <w:r>
        <w:t>…</w:t>
      </w:r>
    </w:p>
    <w:p w14:paraId="71F84CA7" w14:textId="77777777" w:rsidR="00D77094" w:rsidRDefault="00D77094" w:rsidP="00D77094">
      <w:pPr>
        <w:spacing w:line="240" w:lineRule="auto"/>
        <w:ind w:firstLine="708"/>
      </w:pPr>
    </w:p>
    <w:p w14:paraId="1D9029F3" w14:textId="18E22DB2" w:rsidR="00D77094" w:rsidRDefault="00412ECB" w:rsidP="00D77094">
      <w:pPr>
        <w:pStyle w:val="Paragraphedeliste"/>
        <w:numPr>
          <w:ilvl w:val="0"/>
          <w:numId w:val="24"/>
        </w:numPr>
        <w:spacing w:line="240" w:lineRule="auto"/>
      </w:pPr>
      <w:r>
        <w:t xml:space="preserve">Voie d’eau en </w:t>
      </w:r>
      <w:r w:rsidR="004A48DA">
        <w:t>i</w:t>
      </w:r>
      <w:r>
        <w:t>ndirect :</w:t>
      </w:r>
    </w:p>
    <w:p w14:paraId="74E475DE" w14:textId="4521ADC0" w:rsidR="00412ECB" w:rsidRDefault="00D77094" w:rsidP="00D77094">
      <w:pPr>
        <w:spacing w:line="240" w:lineRule="auto"/>
        <w:ind w:firstLine="709"/>
      </w:pPr>
      <w:r>
        <w:t>a)</w:t>
      </w:r>
    </w:p>
    <w:p w14:paraId="70AFAB9B" w14:textId="0EFD1BA5" w:rsidR="00CD7A78" w:rsidRDefault="00D77094" w:rsidP="00D77094">
      <w:pPr>
        <w:spacing w:line="240" w:lineRule="auto"/>
        <w:ind w:firstLine="709"/>
      </w:pPr>
      <w:r>
        <w:t xml:space="preserve">b) </w:t>
      </w:r>
    </w:p>
    <w:p w14:paraId="4BA0F126" w14:textId="3E69B2CC" w:rsidR="00D77094" w:rsidRDefault="00D77094" w:rsidP="00D77094">
      <w:pPr>
        <w:spacing w:line="240" w:lineRule="auto"/>
        <w:ind w:firstLine="709"/>
      </w:pPr>
      <w:r>
        <w:t xml:space="preserve">c) </w:t>
      </w:r>
    </w:p>
    <w:p w14:paraId="416B5208" w14:textId="39091B2B" w:rsidR="00D77094" w:rsidRDefault="00D77094" w:rsidP="00D77094">
      <w:pPr>
        <w:spacing w:line="240" w:lineRule="auto"/>
        <w:ind w:firstLine="709"/>
      </w:pPr>
      <w:r>
        <w:t>…</w:t>
      </w:r>
    </w:p>
    <w:p w14:paraId="7A64FB97" w14:textId="77777777" w:rsidR="00CD7A78" w:rsidRDefault="00CD7A78"/>
    <w:p w14:paraId="48F3477C" w14:textId="77777777" w:rsidR="00D77094" w:rsidRDefault="00D77094">
      <w:r>
        <w:br w:type="page"/>
      </w:r>
    </w:p>
    <w:tbl>
      <w:tblPr>
        <w:tblStyle w:val="Grilledutableau"/>
        <w:tblpPr w:leftFromText="141" w:rightFromText="141" w:vertAnchor="text" w:horzAnchor="margin" w:tblpY="-1"/>
        <w:tblW w:w="0" w:type="auto"/>
        <w:tblLook w:val="04A0" w:firstRow="1" w:lastRow="0" w:firstColumn="1" w:lastColumn="0" w:noHBand="0" w:noVBand="1"/>
      </w:tblPr>
      <w:tblGrid>
        <w:gridCol w:w="421"/>
        <w:gridCol w:w="7654"/>
      </w:tblGrid>
      <w:tr w:rsidR="005268E3" w14:paraId="68D78E01" w14:textId="77777777" w:rsidTr="008A4E5C">
        <w:tc>
          <w:tcPr>
            <w:tcW w:w="421" w:type="dxa"/>
          </w:tcPr>
          <w:p w14:paraId="5A319558" w14:textId="20C88DC3" w:rsidR="005268E3" w:rsidRPr="00D77094" w:rsidRDefault="005268E3" w:rsidP="00863C95">
            <w:pPr>
              <w:rPr>
                <w:b/>
                <w:bCs/>
                <w:sz w:val="24"/>
                <w:szCs w:val="32"/>
              </w:rPr>
            </w:pPr>
            <w:r w:rsidRPr="00D77094">
              <w:rPr>
                <w:b/>
                <w:bCs/>
                <w:sz w:val="24"/>
                <w:szCs w:val="32"/>
              </w:rPr>
              <w:lastRenderedPageBreak/>
              <w:t>2</w:t>
            </w:r>
          </w:p>
        </w:tc>
        <w:tc>
          <w:tcPr>
            <w:tcW w:w="7654" w:type="dxa"/>
          </w:tcPr>
          <w:p w14:paraId="3B3B311A" w14:textId="604DBC78" w:rsidR="005268E3" w:rsidRPr="00D77094" w:rsidRDefault="5430111A" w:rsidP="36E31474">
            <w:pPr>
              <w:rPr>
                <w:b/>
                <w:bCs/>
                <w:sz w:val="24"/>
                <w:szCs w:val="32"/>
              </w:rPr>
            </w:pPr>
            <w:r w:rsidRPr="00D77094">
              <w:rPr>
                <w:b/>
                <w:bCs/>
                <w:sz w:val="24"/>
                <w:szCs w:val="32"/>
              </w:rPr>
              <w:t>Emploi</w:t>
            </w:r>
            <w:r w:rsidR="324F8277" w:rsidRPr="00D77094">
              <w:rPr>
                <w:b/>
                <w:bCs/>
                <w:sz w:val="24"/>
                <w:szCs w:val="32"/>
              </w:rPr>
              <w:t xml:space="preserve"> </w:t>
            </w:r>
            <w:r w:rsidR="00D77094">
              <w:rPr>
                <w:rStyle w:val="Appelnotedebasdep"/>
                <w:b/>
                <w:bCs/>
                <w:sz w:val="24"/>
                <w:szCs w:val="32"/>
              </w:rPr>
              <w:footnoteReference w:id="2"/>
            </w:r>
          </w:p>
        </w:tc>
      </w:tr>
    </w:tbl>
    <w:p w14:paraId="72999643" w14:textId="77777777" w:rsidR="00B31A82" w:rsidRDefault="00B31A82" w:rsidP="005268E3">
      <w:pPr>
        <w:spacing w:line="240" w:lineRule="auto"/>
      </w:pPr>
    </w:p>
    <w:p w14:paraId="67939A51" w14:textId="77777777" w:rsidR="00412ECB" w:rsidRDefault="00412ECB" w:rsidP="005268E3">
      <w:pPr>
        <w:spacing w:line="240" w:lineRule="auto"/>
      </w:pPr>
    </w:p>
    <w:p w14:paraId="3612E4FC" w14:textId="60FF7573" w:rsidR="00412ECB" w:rsidRDefault="00412ECB" w:rsidP="00412ECB">
      <w:pPr>
        <w:spacing w:line="240" w:lineRule="auto"/>
      </w:pPr>
      <w:r>
        <w:t>Faites une synthèse, en 1 page A4, des éléments probants de votre projet en lien avec le développement de l’</w:t>
      </w:r>
      <w:r w:rsidR="00D77094">
        <w:t>e</w:t>
      </w:r>
      <w:r>
        <w:t xml:space="preserve">mploi au Port de Bruxelles, que ce </w:t>
      </w:r>
      <w:proofErr w:type="gramStart"/>
      <w:r>
        <w:t>soit</w:t>
      </w:r>
      <w:proofErr w:type="gramEnd"/>
      <w:r>
        <w:t xml:space="preserve"> des emplois directs ou indirect</w:t>
      </w:r>
      <w:r w:rsidR="00FF29A8">
        <w:t>s</w:t>
      </w:r>
      <w:r>
        <w:t>. Vous devez développer ce point plus en détail dans votre dossier de candidature par ailleurs.</w:t>
      </w:r>
    </w:p>
    <w:p w14:paraId="097DE8E2" w14:textId="77777777" w:rsidR="00412ECB" w:rsidRDefault="00412ECB" w:rsidP="005268E3">
      <w:pPr>
        <w:spacing w:line="240" w:lineRule="auto"/>
      </w:pPr>
    </w:p>
    <w:p w14:paraId="628EED44" w14:textId="0F0CC6C0" w:rsidR="00412ECB" w:rsidRDefault="00FF29A8" w:rsidP="005268E3">
      <w:pPr>
        <w:spacing w:line="240" w:lineRule="auto"/>
      </w:pPr>
      <w:r>
        <w:t>Quelques éléments à titre indicatif :</w:t>
      </w:r>
    </w:p>
    <w:p w14:paraId="0F9EBC59" w14:textId="77777777" w:rsidR="00FF29A8" w:rsidRDefault="00FF29A8" w:rsidP="005268E3">
      <w:pPr>
        <w:spacing w:line="240" w:lineRule="auto"/>
      </w:pPr>
    </w:p>
    <w:p w14:paraId="496E1AAD" w14:textId="3D478486" w:rsidR="005268E3" w:rsidRDefault="005268E3" w:rsidP="0093193E">
      <w:pPr>
        <w:pStyle w:val="Paragraphedeliste"/>
        <w:numPr>
          <w:ilvl w:val="0"/>
          <w:numId w:val="38"/>
        </w:numPr>
        <w:spacing w:line="240" w:lineRule="auto"/>
      </w:pPr>
      <w:r>
        <w:t xml:space="preserve">Nombre d’emplois prévus (proposés) : </w:t>
      </w:r>
      <w:r w:rsidR="00B31A82">
        <w:t>…</w:t>
      </w:r>
    </w:p>
    <w:p w14:paraId="200235B1" w14:textId="37FFC594" w:rsidR="005268E3" w:rsidRDefault="005268E3" w:rsidP="0093193E">
      <w:pPr>
        <w:pStyle w:val="Paragraphedeliste"/>
        <w:numPr>
          <w:ilvl w:val="0"/>
          <w:numId w:val="38"/>
        </w:numPr>
        <w:spacing w:line="240" w:lineRule="auto"/>
      </w:pPr>
      <w:r>
        <w:t xml:space="preserve">Type d’emploi prévu : </w:t>
      </w:r>
      <w:r w:rsidR="6AEA9095">
        <w:t>…</w:t>
      </w:r>
      <w:r>
        <w:t xml:space="preserve">% </w:t>
      </w:r>
      <w:r w:rsidR="1A795E3F">
        <w:t>ouvriers …%</w:t>
      </w:r>
      <w:r>
        <w:t xml:space="preserve"> employés</w:t>
      </w:r>
    </w:p>
    <w:p w14:paraId="1BBC7370" w14:textId="058615F0" w:rsidR="005268E3" w:rsidRDefault="005268E3" w:rsidP="0093193E">
      <w:pPr>
        <w:pStyle w:val="Paragraphedeliste"/>
        <w:numPr>
          <w:ilvl w:val="0"/>
          <w:numId w:val="38"/>
        </w:numPr>
        <w:spacing w:line="240" w:lineRule="auto"/>
      </w:pPr>
      <w:r>
        <w:t>Pourcentage d’emplois bruxellois</w:t>
      </w:r>
      <w:r w:rsidR="1D86ABB3">
        <w:t xml:space="preserve"> : …</w:t>
      </w:r>
      <w:r>
        <w:t>%</w:t>
      </w:r>
    </w:p>
    <w:p w14:paraId="16C341C6" w14:textId="3E1BC25B" w:rsidR="00CD7A78" w:rsidRDefault="00D77094" w:rsidP="0093193E">
      <w:pPr>
        <w:pStyle w:val="Paragraphedeliste"/>
        <w:numPr>
          <w:ilvl w:val="0"/>
          <w:numId w:val="38"/>
        </w:numPr>
        <w:spacing w:line="240" w:lineRule="auto"/>
      </w:pPr>
      <w:r>
        <w:t>Évaluation</w:t>
      </w:r>
      <w:r w:rsidR="005268E3">
        <w:t xml:space="preserve"> du nombre d’emplois indirects : </w:t>
      </w:r>
      <w:r w:rsidR="00B31A82" w:rsidRPr="35AD2394">
        <w:t>…</w:t>
      </w:r>
    </w:p>
    <w:p w14:paraId="6732A938" w14:textId="7D0A24C4" w:rsidR="00FF29A8" w:rsidRDefault="00FF29A8" w:rsidP="0093193E">
      <w:pPr>
        <w:pStyle w:val="Paragraphedeliste"/>
        <w:numPr>
          <w:ilvl w:val="0"/>
          <w:numId w:val="38"/>
        </w:numPr>
        <w:spacing w:line="240" w:lineRule="auto"/>
      </w:pPr>
      <w:r>
        <w:t>…</w:t>
      </w:r>
    </w:p>
    <w:p w14:paraId="0BD1BFA1" w14:textId="2FD193E8" w:rsidR="005268E3" w:rsidRDefault="005268E3" w:rsidP="005268E3">
      <w:pPr>
        <w:spacing w:line="240" w:lineRule="auto"/>
      </w:pPr>
    </w:p>
    <w:p w14:paraId="4B9D9428" w14:textId="01308B6B" w:rsidR="00684649" w:rsidRDefault="00684649" w:rsidP="005268E3">
      <w:pPr>
        <w:spacing w:line="240" w:lineRule="auto"/>
      </w:pPr>
    </w:p>
    <w:p w14:paraId="61C9D1DC" w14:textId="1684D3E5" w:rsidR="00B31A82" w:rsidRDefault="00D77094" w:rsidP="005268E3">
      <w:pPr>
        <w:spacing w:line="240" w:lineRule="auto"/>
      </w:pPr>
      <w:r>
        <w:br w:type="page"/>
      </w:r>
    </w:p>
    <w:tbl>
      <w:tblPr>
        <w:tblStyle w:val="Grilledutableau"/>
        <w:tblW w:w="0" w:type="auto"/>
        <w:tblLook w:val="04A0" w:firstRow="1" w:lastRow="0" w:firstColumn="1" w:lastColumn="0" w:noHBand="0" w:noVBand="1"/>
      </w:tblPr>
      <w:tblGrid>
        <w:gridCol w:w="421"/>
        <w:gridCol w:w="7654"/>
      </w:tblGrid>
      <w:tr w:rsidR="005268E3" w14:paraId="772A1EEB" w14:textId="77777777" w:rsidTr="008A4E5C">
        <w:tc>
          <w:tcPr>
            <w:tcW w:w="421" w:type="dxa"/>
          </w:tcPr>
          <w:p w14:paraId="08B13BB0" w14:textId="77777777" w:rsidR="005268E3" w:rsidRPr="00D77094" w:rsidRDefault="005268E3" w:rsidP="00863C95">
            <w:pPr>
              <w:rPr>
                <w:b/>
                <w:bCs/>
                <w:sz w:val="24"/>
                <w:szCs w:val="24"/>
              </w:rPr>
            </w:pPr>
            <w:r w:rsidRPr="00D77094">
              <w:rPr>
                <w:b/>
                <w:bCs/>
                <w:sz w:val="24"/>
                <w:szCs w:val="24"/>
              </w:rPr>
              <w:lastRenderedPageBreak/>
              <w:t>3</w:t>
            </w:r>
          </w:p>
        </w:tc>
        <w:tc>
          <w:tcPr>
            <w:tcW w:w="7654" w:type="dxa"/>
          </w:tcPr>
          <w:p w14:paraId="124B8B42" w14:textId="6440693B" w:rsidR="005268E3" w:rsidRPr="00D77094" w:rsidRDefault="005268E3" w:rsidP="36E31474">
            <w:pPr>
              <w:rPr>
                <w:b/>
                <w:bCs/>
                <w:sz w:val="24"/>
                <w:szCs w:val="24"/>
              </w:rPr>
            </w:pPr>
            <w:r w:rsidRPr="00D77094">
              <w:rPr>
                <w:b/>
                <w:bCs/>
                <w:sz w:val="24"/>
                <w:szCs w:val="24"/>
              </w:rPr>
              <w:t>Démarche de transition économique</w:t>
            </w:r>
            <w:r w:rsidR="3095466C" w:rsidRPr="00D77094">
              <w:rPr>
                <w:b/>
                <w:bCs/>
                <w:sz w:val="24"/>
                <w:szCs w:val="24"/>
              </w:rPr>
              <w:t xml:space="preserve"> </w:t>
            </w:r>
            <w:r w:rsidR="009B4278">
              <w:rPr>
                <w:rStyle w:val="Appelnotedebasdep"/>
                <w:b/>
                <w:bCs/>
                <w:sz w:val="24"/>
                <w:szCs w:val="24"/>
              </w:rPr>
              <w:footnoteReference w:id="3"/>
            </w:r>
          </w:p>
        </w:tc>
      </w:tr>
    </w:tbl>
    <w:p w14:paraId="25F10333" w14:textId="77777777" w:rsidR="005268E3" w:rsidRDefault="005268E3" w:rsidP="005268E3">
      <w:pPr>
        <w:spacing w:line="240" w:lineRule="auto"/>
      </w:pPr>
    </w:p>
    <w:p w14:paraId="3A100B8E" w14:textId="5183E7E2" w:rsidR="00FF29A8" w:rsidRDefault="00FF29A8" w:rsidP="00FF29A8">
      <w:pPr>
        <w:spacing w:line="240" w:lineRule="auto"/>
      </w:pPr>
      <w:r>
        <w:t>Faites une synthèse, en 1 page A4, des éléments probants de votre projet en matière de transition économique au Port de Bruxelles, que ce soit de manière directe ou indirecte</w:t>
      </w:r>
      <w:r w:rsidR="008C5751">
        <w:t xml:space="preserve"> (vos clients ou vos fournisseurs)</w:t>
      </w:r>
      <w:r>
        <w:t>. Vous devez développer ce point plus en détail dans votre dossier de candidature par ailleurs.</w:t>
      </w:r>
    </w:p>
    <w:p w14:paraId="6DD4BC22" w14:textId="77777777" w:rsidR="00DC22CA" w:rsidRDefault="00DC22CA" w:rsidP="00FF29A8">
      <w:pPr>
        <w:spacing w:line="240" w:lineRule="auto"/>
      </w:pPr>
    </w:p>
    <w:p w14:paraId="462B2EA4" w14:textId="77777777" w:rsidR="00DC22CA" w:rsidRDefault="00DC22CA" w:rsidP="00DC22CA">
      <w:pPr>
        <w:spacing w:line="240" w:lineRule="auto"/>
      </w:pPr>
      <w:bookmarkStart w:id="0" w:name="_Hlk138848390"/>
      <w:r>
        <w:t>Quelques éléments à titre indicatif :</w:t>
      </w:r>
    </w:p>
    <w:bookmarkEnd w:id="0"/>
    <w:p w14:paraId="0674633F" w14:textId="77777777" w:rsidR="00FF29A8" w:rsidRDefault="00FF29A8" w:rsidP="005268E3">
      <w:pPr>
        <w:spacing w:line="240" w:lineRule="auto"/>
      </w:pPr>
    </w:p>
    <w:p w14:paraId="71D892A5" w14:textId="1673FC07" w:rsidR="005268E3" w:rsidRDefault="005268E3" w:rsidP="00D77094">
      <w:pPr>
        <w:pStyle w:val="Paragraphedeliste"/>
        <w:numPr>
          <w:ilvl w:val="0"/>
          <w:numId w:val="28"/>
        </w:numPr>
        <w:spacing w:line="240" w:lineRule="auto"/>
      </w:pPr>
      <w:r>
        <w:t xml:space="preserve">Certifications obtenues (CO2 neutral, </w:t>
      </w:r>
      <w:proofErr w:type="spellStart"/>
      <w:r>
        <w:t>Ecodynamique</w:t>
      </w:r>
      <w:proofErr w:type="spellEnd"/>
      <w:r>
        <w:t xml:space="preserve">, plan de décarbonation, </w:t>
      </w:r>
      <w:proofErr w:type="spellStart"/>
      <w:r>
        <w:t>Bream</w:t>
      </w:r>
      <w:proofErr w:type="spellEnd"/>
      <w:r>
        <w:t>,</w:t>
      </w:r>
      <w:r w:rsidR="00B31A82">
        <w:t xml:space="preserve"> F</w:t>
      </w:r>
      <w:r w:rsidR="5D559A2A">
        <w:t>ORS</w:t>
      </w:r>
      <w:r w:rsidR="00B31A82">
        <w:t>,</w:t>
      </w:r>
      <w:r w:rsidR="1593E8F8">
        <w:t xml:space="preserve"> Be </w:t>
      </w:r>
      <w:proofErr w:type="spellStart"/>
      <w:r w:rsidR="1593E8F8">
        <w:t>Circular</w:t>
      </w:r>
      <w:proofErr w:type="spellEnd"/>
      <w:r w:rsidR="1593E8F8">
        <w:t xml:space="preserve">, Good </w:t>
      </w:r>
      <w:r w:rsidR="008A4E5C">
        <w:t>Food, …</w:t>
      </w:r>
      <w:r>
        <w:t>) </w:t>
      </w:r>
      <w:r w:rsidR="35B2DFCA">
        <w:t xml:space="preserve"> </w:t>
      </w:r>
    </w:p>
    <w:p w14:paraId="1C7EC9FE" w14:textId="67B1DF67" w:rsidR="005268E3" w:rsidRDefault="005268E3" w:rsidP="00D77094">
      <w:pPr>
        <w:pStyle w:val="Paragraphedeliste"/>
        <w:numPr>
          <w:ilvl w:val="0"/>
          <w:numId w:val="28"/>
        </w:numPr>
        <w:spacing w:line="240" w:lineRule="auto"/>
      </w:pPr>
      <w:r>
        <w:t>Certifications en cours de processus d’obtention</w:t>
      </w:r>
      <w:r w:rsidR="008A4E5C">
        <w:t xml:space="preserve"> : </w:t>
      </w:r>
      <w:r w:rsidR="00D77094">
        <w:t>…</w:t>
      </w:r>
    </w:p>
    <w:p w14:paraId="4717C71A" w14:textId="4860E4E7" w:rsidR="005268E3" w:rsidRDefault="005268E3" w:rsidP="00D77094">
      <w:pPr>
        <w:pStyle w:val="Paragraphedeliste"/>
        <w:numPr>
          <w:ilvl w:val="0"/>
          <w:numId w:val="28"/>
        </w:numPr>
        <w:spacing w:line="240" w:lineRule="auto"/>
      </w:pPr>
      <w:r>
        <w:t>Certifications ou démarche environnementale prévu</w:t>
      </w:r>
      <w:r w:rsidR="00B31A82">
        <w:t>e</w:t>
      </w:r>
      <w:r>
        <w:t>s</w:t>
      </w:r>
      <w:r w:rsidR="00B31A82">
        <w:t xml:space="preserve"> prochainement</w:t>
      </w:r>
      <w:r w:rsidR="008A4E5C">
        <w:t xml:space="preserve"> : …</w:t>
      </w:r>
    </w:p>
    <w:p w14:paraId="763E0244" w14:textId="43F83441" w:rsidR="005268E3" w:rsidRDefault="005268E3" w:rsidP="00D77094">
      <w:pPr>
        <w:pStyle w:val="Paragraphedeliste"/>
        <w:numPr>
          <w:ilvl w:val="0"/>
          <w:numId w:val="28"/>
        </w:numPr>
        <w:spacing w:line="240" w:lineRule="auto"/>
      </w:pPr>
      <w:r>
        <w:t xml:space="preserve">Type d’énergie utilisé pour les activités logistiques : combustible fossile / électricité / CNG </w:t>
      </w:r>
      <w:r w:rsidR="008A4E5C">
        <w:t>/ autre</w:t>
      </w:r>
      <w:r>
        <w:t xml:space="preserve"> (préciser)</w:t>
      </w:r>
      <w:r w:rsidR="00B31A82">
        <w:t> : (en pourcentage) …</w:t>
      </w:r>
    </w:p>
    <w:p w14:paraId="0E53E8F5" w14:textId="40809C47" w:rsidR="0D7850DD" w:rsidRDefault="0D7850DD" w:rsidP="00D77094">
      <w:pPr>
        <w:pStyle w:val="Paragraphedeliste"/>
        <w:numPr>
          <w:ilvl w:val="0"/>
          <w:numId w:val="28"/>
        </w:numPr>
        <w:spacing w:line="240" w:lineRule="auto"/>
      </w:pPr>
      <w:r>
        <w:t xml:space="preserve">Plans de </w:t>
      </w:r>
      <w:proofErr w:type="spellStart"/>
      <w:r>
        <w:t>durablilisation</w:t>
      </w:r>
      <w:proofErr w:type="spellEnd"/>
      <w:r>
        <w:t xml:space="preserve"> des activités (électrification des engins, révision des process ou des produits utilisés, …) </w:t>
      </w:r>
    </w:p>
    <w:p w14:paraId="43E9D208" w14:textId="3458EE1B" w:rsidR="005268E3" w:rsidRDefault="005268E3" w:rsidP="00D77094">
      <w:pPr>
        <w:pStyle w:val="Paragraphedeliste"/>
        <w:numPr>
          <w:ilvl w:val="0"/>
          <w:numId w:val="28"/>
        </w:numPr>
        <w:spacing w:line="240" w:lineRule="auto"/>
      </w:pPr>
      <w:r>
        <w:t>Lien avec la logistique urbaine durable (utilisation de la voie d’eau/rail/vélo</w:t>
      </w:r>
      <w:r w:rsidR="640DB334">
        <w:t>-</w:t>
      </w:r>
      <w:r>
        <w:t>cargo pour approvisionnement de Bxl ou l’évacuation de ses résidus de consommation, développement de solutions innovantes ou durables en termes de transport et/ou de logistique</w:t>
      </w:r>
      <w:r w:rsidR="00B31A82">
        <w:t>,</w:t>
      </w:r>
      <w:r w:rsidR="6CB0EEAE">
        <w:t xml:space="preserve"> </w:t>
      </w:r>
      <w:r w:rsidR="00B31A82">
        <w:t>…</w:t>
      </w:r>
      <w:r>
        <w:t>) :</w:t>
      </w:r>
      <w:r w:rsidR="574C1367">
        <w:t xml:space="preserve"> </w:t>
      </w:r>
      <w:r w:rsidR="00B31A82">
        <w:t>…</w:t>
      </w:r>
    </w:p>
    <w:p w14:paraId="7C2B42F6" w14:textId="2D5C20C2" w:rsidR="005268E3" w:rsidRDefault="005268E3" w:rsidP="00D77094">
      <w:pPr>
        <w:pStyle w:val="Paragraphedeliste"/>
        <w:numPr>
          <w:ilvl w:val="0"/>
          <w:numId w:val="28"/>
        </w:numPr>
        <w:spacing w:line="240" w:lineRule="auto"/>
      </w:pPr>
      <w:r>
        <w:t xml:space="preserve">Stimulation de la chaîne de valeur locale (partenaires économiques et fournisseurs </w:t>
      </w:r>
      <w:r w:rsidR="008A4E5C">
        <w:t>locaux) :</w:t>
      </w:r>
      <w:r w:rsidR="00D77094">
        <w:t xml:space="preserve"> </w:t>
      </w:r>
      <w:r w:rsidR="008A4E5C">
        <w:t>…</w:t>
      </w:r>
    </w:p>
    <w:p w14:paraId="22B4D134" w14:textId="1FC5043D" w:rsidR="005268E3" w:rsidRDefault="005268E3" w:rsidP="00D77094">
      <w:pPr>
        <w:pStyle w:val="Paragraphedeliste"/>
        <w:numPr>
          <w:ilvl w:val="0"/>
          <w:numId w:val="28"/>
        </w:numPr>
        <w:spacing w:line="240" w:lineRule="auto"/>
      </w:pPr>
      <w:r>
        <w:t>En quoi le projet contribue à la transition de l’économie bruxelloise vers une économie circulaire telle qu’elle est définie sur le site</w:t>
      </w:r>
      <w:r w:rsidR="009B4278">
        <w:t xml:space="preserve"> : </w:t>
      </w:r>
      <w:hyperlink r:id="rId11" w:history="1">
        <w:r w:rsidR="009B4278" w:rsidRPr="00DE3C17">
          <w:rPr>
            <w:rStyle w:val="Lienhypertexte"/>
          </w:rPr>
          <w:t>https://www.circulareconomy.brussels/a-propos/leconomie-circulaire/</w:t>
        </w:r>
      </w:hyperlink>
      <w:r w:rsidR="009B4278">
        <w:t xml:space="preserve"> </w:t>
      </w:r>
      <w:r>
        <w:t>:</w:t>
      </w:r>
      <w:r w:rsidR="4CF0CE54">
        <w:t xml:space="preserve"> </w:t>
      </w:r>
      <w:r w:rsidR="00B31A82">
        <w:t>…</w:t>
      </w:r>
    </w:p>
    <w:p w14:paraId="7DA95A57" w14:textId="68B4A64D" w:rsidR="00292CA9" w:rsidRDefault="00292CA9" w:rsidP="00D77094">
      <w:pPr>
        <w:pStyle w:val="Paragraphedeliste"/>
        <w:numPr>
          <w:ilvl w:val="0"/>
          <w:numId w:val="28"/>
        </w:numPr>
        <w:spacing w:line="240" w:lineRule="auto"/>
      </w:pPr>
      <w:r>
        <w:t>Le projet s’inscrit dans une démarche Good Food (consommation de produits locaux et de saison, alternatives aux protéines animales et d’aliments produits dans le respect de l’environnement, minimisation du gaspillage alimentaire : oui / non</w:t>
      </w:r>
    </w:p>
    <w:p w14:paraId="0DCA78DB" w14:textId="2F1241FC" w:rsidR="005268E3" w:rsidRDefault="005268E3" w:rsidP="00D77094">
      <w:pPr>
        <w:pStyle w:val="Paragraphedeliste"/>
        <w:numPr>
          <w:ilvl w:val="0"/>
          <w:numId w:val="28"/>
        </w:numPr>
        <w:spacing w:line="240" w:lineRule="auto"/>
      </w:pPr>
      <w:r>
        <w:t xml:space="preserve">Bénéfices environnementaux majeurs (ex : évitement d’extraction de ressources primaires, revalorisation de matières, …) : </w:t>
      </w:r>
      <w:r w:rsidR="00B31A82">
        <w:t>…</w:t>
      </w:r>
    </w:p>
    <w:p w14:paraId="0E9744C1" w14:textId="1ECFB1A5" w:rsidR="00DC22CA" w:rsidRDefault="00DC22CA" w:rsidP="00D77094">
      <w:pPr>
        <w:pStyle w:val="Paragraphedeliste"/>
        <w:numPr>
          <w:ilvl w:val="0"/>
          <w:numId w:val="28"/>
        </w:numPr>
        <w:spacing w:line="240" w:lineRule="auto"/>
      </w:pPr>
      <w:r>
        <w:t>…</w:t>
      </w:r>
    </w:p>
    <w:p w14:paraId="7131DC8F" w14:textId="77777777" w:rsidR="00FF29A8" w:rsidRDefault="00FF29A8" w:rsidP="00FF29A8">
      <w:pPr>
        <w:spacing w:line="240" w:lineRule="auto"/>
      </w:pPr>
    </w:p>
    <w:p w14:paraId="77C31694" w14:textId="77777777" w:rsidR="00FF29A8" w:rsidRDefault="00FF29A8" w:rsidP="00FF29A8">
      <w:pPr>
        <w:spacing w:line="240" w:lineRule="auto"/>
      </w:pPr>
    </w:p>
    <w:p w14:paraId="251808A0" w14:textId="77777777" w:rsidR="00FF29A8" w:rsidRDefault="00FF29A8" w:rsidP="00FF29A8">
      <w:pPr>
        <w:spacing w:line="240" w:lineRule="auto"/>
      </w:pPr>
    </w:p>
    <w:p w14:paraId="400D598E" w14:textId="77777777" w:rsidR="00FF29A8" w:rsidRDefault="00FF29A8" w:rsidP="00FF29A8">
      <w:pPr>
        <w:spacing w:line="240" w:lineRule="auto"/>
      </w:pPr>
    </w:p>
    <w:p w14:paraId="51F505BC" w14:textId="77777777" w:rsidR="00FF29A8" w:rsidRDefault="00FF29A8" w:rsidP="00FF29A8">
      <w:pPr>
        <w:spacing w:line="240" w:lineRule="auto"/>
      </w:pPr>
    </w:p>
    <w:p w14:paraId="4EEEE67E" w14:textId="77777777" w:rsidR="00DC22CA" w:rsidRDefault="00DC22CA" w:rsidP="00FF29A8">
      <w:pPr>
        <w:spacing w:line="240" w:lineRule="auto"/>
      </w:pPr>
    </w:p>
    <w:p w14:paraId="09F1DFC0" w14:textId="77777777" w:rsidR="00FF29A8" w:rsidRDefault="00FF29A8" w:rsidP="00FF29A8">
      <w:pPr>
        <w:spacing w:line="240" w:lineRule="auto"/>
      </w:pPr>
    </w:p>
    <w:p w14:paraId="4BE97FCE" w14:textId="77777777" w:rsidR="00CD7A78" w:rsidRDefault="00CD7A78" w:rsidP="00B31A82">
      <w:pPr>
        <w:spacing w:line="240" w:lineRule="auto"/>
      </w:pPr>
    </w:p>
    <w:p w14:paraId="3F73FC3F" w14:textId="77777777" w:rsidR="00112B26" w:rsidRDefault="00112B26" w:rsidP="005268E3">
      <w:pPr>
        <w:spacing w:line="240" w:lineRule="auto"/>
      </w:pPr>
    </w:p>
    <w:p w14:paraId="061BB252" w14:textId="77777777" w:rsidR="009B4278" w:rsidRDefault="009B4278">
      <w:r>
        <w:br w:type="page"/>
      </w:r>
    </w:p>
    <w:tbl>
      <w:tblPr>
        <w:tblStyle w:val="Grilledutableau"/>
        <w:tblW w:w="8217" w:type="dxa"/>
        <w:tblLook w:val="04A0" w:firstRow="1" w:lastRow="0" w:firstColumn="1" w:lastColumn="0" w:noHBand="0" w:noVBand="1"/>
      </w:tblPr>
      <w:tblGrid>
        <w:gridCol w:w="421"/>
        <w:gridCol w:w="7796"/>
      </w:tblGrid>
      <w:tr w:rsidR="005268E3" w14:paraId="3F395F33" w14:textId="77777777" w:rsidTr="008A4E5C">
        <w:tc>
          <w:tcPr>
            <w:tcW w:w="421" w:type="dxa"/>
          </w:tcPr>
          <w:p w14:paraId="686B2E84" w14:textId="1E2ED7DB" w:rsidR="005268E3" w:rsidRPr="009B4278" w:rsidRDefault="005268E3" w:rsidP="00863C95">
            <w:pPr>
              <w:rPr>
                <w:b/>
                <w:bCs/>
                <w:sz w:val="24"/>
                <w:szCs w:val="32"/>
              </w:rPr>
            </w:pPr>
            <w:r w:rsidRPr="009B4278">
              <w:rPr>
                <w:b/>
                <w:bCs/>
                <w:sz w:val="24"/>
                <w:szCs w:val="32"/>
              </w:rPr>
              <w:lastRenderedPageBreak/>
              <w:t>4</w:t>
            </w:r>
          </w:p>
        </w:tc>
        <w:tc>
          <w:tcPr>
            <w:tcW w:w="7796" w:type="dxa"/>
          </w:tcPr>
          <w:p w14:paraId="72E46666" w14:textId="46DC2F77" w:rsidR="005268E3" w:rsidRPr="009B4278" w:rsidRDefault="005268E3" w:rsidP="36E31474">
            <w:pPr>
              <w:rPr>
                <w:b/>
                <w:bCs/>
                <w:sz w:val="24"/>
                <w:szCs w:val="32"/>
              </w:rPr>
            </w:pPr>
            <w:r w:rsidRPr="009B4278">
              <w:rPr>
                <w:b/>
                <w:bCs/>
                <w:sz w:val="24"/>
                <w:szCs w:val="32"/>
              </w:rPr>
              <w:t>Intégration urbaine conformément aux dispositions du Plan Canal et du BKP</w:t>
            </w:r>
            <w:r w:rsidR="135631F2" w:rsidRPr="009B4278">
              <w:rPr>
                <w:b/>
                <w:bCs/>
                <w:sz w:val="24"/>
                <w:szCs w:val="32"/>
              </w:rPr>
              <w:t xml:space="preserve"> </w:t>
            </w:r>
            <w:r w:rsidR="009B4278">
              <w:rPr>
                <w:rStyle w:val="Appelnotedebasdep"/>
                <w:b/>
                <w:bCs/>
                <w:sz w:val="24"/>
                <w:szCs w:val="32"/>
              </w:rPr>
              <w:footnoteReference w:id="4"/>
            </w:r>
          </w:p>
        </w:tc>
      </w:tr>
    </w:tbl>
    <w:p w14:paraId="17060305" w14:textId="77777777" w:rsidR="005268E3" w:rsidRDefault="005268E3" w:rsidP="005268E3">
      <w:pPr>
        <w:spacing w:line="240" w:lineRule="auto"/>
      </w:pPr>
    </w:p>
    <w:p w14:paraId="47A506EF" w14:textId="235762D6" w:rsidR="005B2606" w:rsidRDefault="005B2606" w:rsidP="005B2606">
      <w:pPr>
        <w:spacing w:line="240" w:lineRule="auto"/>
      </w:pPr>
      <w:bookmarkStart w:id="1" w:name="_Hlk138848223"/>
      <w:r>
        <w:t xml:space="preserve">Faites une synthèse, en 1 page A4, des éléments probants de votre projet qui </w:t>
      </w:r>
      <w:r w:rsidR="00C071F3">
        <w:t>rejoignent</w:t>
      </w:r>
      <w:r>
        <w:t xml:space="preserve"> et contribuent à l’intégration urbaine</w:t>
      </w:r>
      <w:r w:rsidR="00C071F3">
        <w:t xml:space="preserve"> de votre projet au sein du Port de Bruxelles</w:t>
      </w:r>
      <w:r>
        <w:t>. Vous devez développer ce point plus en détail dans votre dossier de candidature par ailleurs.</w:t>
      </w:r>
    </w:p>
    <w:bookmarkEnd w:id="1"/>
    <w:p w14:paraId="329DF88C" w14:textId="77777777" w:rsidR="00C071F3" w:rsidRDefault="00C071F3" w:rsidP="005B2606">
      <w:pPr>
        <w:spacing w:line="240" w:lineRule="auto"/>
      </w:pPr>
    </w:p>
    <w:p w14:paraId="2BCFAAA3" w14:textId="77A45390" w:rsidR="00C071F3" w:rsidRDefault="00000000" w:rsidP="005B2606">
      <w:pPr>
        <w:spacing w:line="240" w:lineRule="auto"/>
      </w:pPr>
      <w:hyperlink r:id="rId12" w:history="1">
        <w:r w:rsidR="008C5751" w:rsidRPr="006A59A1">
          <w:rPr>
            <w:rStyle w:val="Lienhypertexte"/>
          </w:rPr>
          <w:t>https://canal.brussels/fr/plan-canal</w:t>
        </w:r>
      </w:hyperlink>
    </w:p>
    <w:p w14:paraId="0EF38A7A" w14:textId="77777777" w:rsidR="008C5751" w:rsidRDefault="008C5751" w:rsidP="005B2606">
      <w:pPr>
        <w:spacing w:line="240" w:lineRule="auto"/>
      </w:pPr>
    </w:p>
    <w:p w14:paraId="39DFA260" w14:textId="0F9F3E04" w:rsidR="008C5751" w:rsidRDefault="00000000" w:rsidP="005B2606">
      <w:pPr>
        <w:spacing w:line="240" w:lineRule="auto"/>
      </w:pPr>
      <w:hyperlink r:id="rId13" w:history="1">
        <w:r w:rsidR="008C5751" w:rsidRPr="006A59A1">
          <w:rPr>
            <w:rStyle w:val="Lienhypertexte"/>
          </w:rPr>
          <w:t>https://perspective.brussels/fr/projets/territoire-du-canal/beeldkwaliteitsplan</w:t>
        </w:r>
      </w:hyperlink>
    </w:p>
    <w:p w14:paraId="15158BBD" w14:textId="77777777" w:rsidR="00C071F3" w:rsidRDefault="00C071F3" w:rsidP="005B2606">
      <w:pPr>
        <w:spacing w:line="240" w:lineRule="auto"/>
      </w:pPr>
    </w:p>
    <w:p w14:paraId="39976AB3" w14:textId="77777777" w:rsidR="00C071F3" w:rsidRDefault="00C071F3" w:rsidP="005B2606">
      <w:pPr>
        <w:spacing w:line="240" w:lineRule="auto"/>
      </w:pPr>
    </w:p>
    <w:p w14:paraId="2282C52A" w14:textId="77777777" w:rsidR="00C071F3" w:rsidRDefault="00C071F3" w:rsidP="005B2606">
      <w:pPr>
        <w:spacing w:line="240" w:lineRule="auto"/>
      </w:pPr>
    </w:p>
    <w:p w14:paraId="60E9EDA1" w14:textId="77777777" w:rsidR="00C071F3" w:rsidRDefault="00C071F3" w:rsidP="005B2606">
      <w:pPr>
        <w:spacing w:line="240" w:lineRule="auto"/>
      </w:pPr>
    </w:p>
    <w:p w14:paraId="186A86BE" w14:textId="4E8A1D84" w:rsidR="5A679EFD" w:rsidRDefault="5A679EFD" w:rsidP="35AD2394">
      <w:pPr>
        <w:spacing w:line="240" w:lineRule="auto"/>
        <w:rPr>
          <w:rFonts w:ascii="Segoe UI Emoji" w:eastAsia="Segoe UI Emoji" w:hAnsi="Segoe UI Emoji" w:cs="Segoe UI Emoji"/>
        </w:rPr>
      </w:pPr>
    </w:p>
    <w:p w14:paraId="08286E30" w14:textId="390EF175" w:rsidR="36E31474" w:rsidRDefault="36E31474" w:rsidP="36E31474">
      <w:pPr>
        <w:spacing w:line="240" w:lineRule="auto"/>
      </w:pPr>
    </w:p>
    <w:p w14:paraId="69F6A39B" w14:textId="77777777" w:rsidR="009B4278" w:rsidRDefault="009B4278">
      <w:r>
        <w:br w:type="page"/>
      </w:r>
    </w:p>
    <w:tbl>
      <w:tblPr>
        <w:tblStyle w:val="Grilledutableau"/>
        <w:tblW w:w="0" w:type="auto"/>
        <w:tblLook w:val="04A0" w:firstRow="1" w:lastRow="0" w:firstColumn="1" w:lastColumn="0" w:noHBand="0" w:noVBand="1"/>
      </w:tblPr>
      <w:tblGrid>
        <w:gridCol w:w="421"/>
        <w:gridCol w:w="7654"/>
      </w:tblGrid>
      <w:tr w:rsidR="005268E3" w14:paraId="4833286D" w14:textId="77777777" w:rsidTr="007147E3">
        <w:tc>
          <w:tcPr>
            <w:tcW w:w="421" w:type="dxa"/>
          </w:tcPr>
          <w:p w14:paraId="1B9A00F9" w14:textId="451FA480" w:rsidR="005268E3" w:rsidRPr="009B4278" w:rsidRDefault="005268E3" w:rsidP="00863C95">
            <w:pPr>
              <w:rPr>
                <w:b/>
                <w:bCs/>
                <w:sz w:val="24"/>
                <w:szCs w:val="24"/>
              </w:rPr>
            </w:pPr>
            <w:r w:rsidRPr="009B4278">
              <w:rPr>
                <w:b/>
                <w:bCs/>
                <w:sz w:val="24"/>
                <w:szCs w:val="24"/>
              </w:rPr>
              <w:lastRenderedPageBreak/>
              <w:t>5</w:t>
            </w:r>
          </w:p>
        </w:tc>
        <w:tc>
          <w:tcPr>
            <w:tcW w:w="7654" w:type="dxa"/>
          </w:tcPr>
          <w:p w14:paraId="7E240DD2" w14:textId="184C17A8" w:rsidR="005268E3" w:rsidRPr="009B4278" w:rsidRDefault="005268E3" w:rsidP="36E31474">
            <w:pPr>
              <w:rPr>
                <w:b/>
                <w:bCs/>
                <w:sz w:val="24"/>
                <w:szCs w:val="24"/>
              </w:rPr>
            </w:pPr>
            <w:r w:rsidRPr="009B4278">
              <w:rPr>
                <w:b/>
                <w:bCs/>
                <w:sz w:val="24"/>
                <w:szCs w:val="24"/>
              </w:rPr>
              <w:t>Robustesse économique et financière du projet</w:t>
            </w:r>
            <w:r w:rsidR="22673688" w:rsidRPr="009B4278">
              <w:rPr>
                <w:b/>
                <w:bCs/>
                <w:sz w:val="24"/>
                <w:szCs w:val="24"/>
              </w:rPr>
              <w:t xml:space="preserve"> </w:t>
            </w:r>
            <w:r w:rsidR="00247002" w:rsidRPr="009B4278">
              <w:rPr>
                <w:b/>
                <w:bCs/>
                <w:sz w:val="24"/>
                <w:szCs w:val="24"/>
              </w:rPr>
              <w:t>et de l’entreprise</w:t>
            </w:r>
            <w:r w:rsidR="009B4278">
              <w:rPr>
                <w:rStyle w:val="Appelnotedebasdep"/>
                <w:b/>
                <w:bCs/>
                <w:sz w:val="24"/>
                <w:szCs w:val="24"/>
              </w:rPr>
              <w:footnoteReference w:id="5"/>
            </w:r>
          </w:p>
        </w:tc>
      </w:tr>
    </w:tbl>
    <w:p w14:paraId="6DA2B03E" w14:textId="77777777" w:rsidR="005268E3" w:rsidRDefault="005268E3" w:rsidP="005268E3">
      <w:pPr>
        <w:spacing w:line="240" w:lineRule="auto"/>
      </w:pPr>
    </w:p>
    <w:p w14:paraId="34BD9D7A" w14:textId="2FFC6892" w:rsidR="00C071F3" w:rsidRDefault="00C071F3" w:rsidP="00C071F3">
      <w:pPr>
        <w:spacing w:line="240" w:lineRule="auto"/>
      </w:pPr>
      <w:r>
        <w:t>Faites une synthèse, en 1 page A4, des éléments probants qui démontrent la robustesse économique de votre projet et de votre entreprise. Vous devez développer ce point plus en détail dans votre dossier de candidature par ailleurs.</w:t>
      </w:r>
    </w:p>
    <w:p w14:paraId="32EDB737" w14:textId="77777777" w:rsidR="00247002" w:rsidRDefault="00247002" w:rsidP="00C071F3">
      <w:pPr>
        <w:spacing w:line="240" w:lineRule="auto"/>
      </w:pPr>
    </w:p>
    <w:p w14:paraId="50BF218A" w14:textId="77777777" w:rsidR="00247002" w:rsidRDefault="00247002" w:rsidP="00247002">
      <w:pPr>
        <w:spacing w:line="240" w:lineRule="auto"/>
      </w:pPr>
      <w:r>
        <w:t>Quelques éléments à titre indicatif :</w:t>
      </w:r>
    </w:p>
    <w:p w14:paraId="18447C5F" w14:textId="77777777" w:rsidR="00247002" w:rsidRDefault="00247002" w:rsidP="00C071F3">
      <w:pPr>
        <w:spacing w:line="240" w:lineRule="auto"/>
      </w:pPr>
    </w:p>
    <w:p w14:paraId="112B7262" w14:textId="29F0CD5F" w:rsidR="00247002" w:rsidRDefault="00247002" w:rsidP="009B4278">
      <w:pPr>
        <w:pStyle w:val="Paragraphedeliste"/>
        <w:numPr>
          <w:ilvl w:val="0"/>
          <w:numId w:val="29"/>
        </w:numPr>
        <w:spacing w:line="240" w:lineRule="auto"/>
      </w:pPr>
      <w:r>
        <w:t>Le projet</w:t>
      </w:r>
    </w:p>
    <w:p w14:paraId="346C153A" w14:textId="77777777" w:rsidR="001D083C" w:rsidRPr="001D083C" w:rsidRDefault="001D083C" w:rsidP="005268E3">
      <w:pPr>
        <w:spacing w:line="240" w:lineRule="auto"/>
        <w:rPr>
          <w:i/>
          <w:iCs/>
        </w:rPr>
      </w:pPr>
    </w:p>
    <w:p w14:paraId="60A6C108" w14:textId="229A6EC8" w:rsidR="005268E3" w:rsidRPr="00A7646C" w:rsidRDefault="005268E3" w:rsidP="009B4278">
      <w:pPr>
        <w:pStyle w:val="Paragraphedeliste"/>
        <w:numPr>
          <w:ilvl w:val="0"/>
          <w:numId w:val="32"/>
        </w:numPr>
        <w:spacing w:line="240" w:lineRule="auto"/>
      </w:pPr>
      <w:bookmarkStart w:id="2" w:name="_Hlk138848501"/>
      <w:r w:rsidRPr="00247002">
        <w:t>Business plan</w:t>
      </w:r>
      <w:r w:rsidR="00247002">
        <w:t xml:space="preserve"> du projet à X ans : les KPI financiers clés</w:t>
      </w:r>
    </w:p>
    <w:p w14:paraId="03709652" w14:textId="2E309091" w:rsidR="005268E3" w:rsidRDefault="005268E3" w:rsidP="009B4278">
      <w:pPr>
        <w:pStyle w:val="Paragraphedeliste"/>
        <w:numPr>
          <w:ilvl w:val="0"/>
          <w:numId w:val="32"/>
        </w:numPr>
        <w:spacing w:line="240" w:lineRule="auto"/>
      </w:pPr>
      <w:r>
        <w:t>Compte de résultats prévisionnels présentés</w:t>
      </w:r>
      <w:r w:rsidR="00247002">
        <w:t> : les KPI financiers clés</w:t>
      </w:r>
    </w:p>
    <w:bookmarkEnd w:id="2"/>
    <w:p w14:paraId="6596ADDE" w14:textId="4036ECC9" w:rsidR="00247002" w:rsidRDefault="00247002" w:rsidP="009B4278">
      <w:pPr>
        <w:pStyle w:val="Paragraphedeliste"/>
        <w:numPr>
          <w:ilvl w:val="0"/>
          <w:numId w:val="32"/>
        </w:numPr>
        <w:spacing w:line="240" w:lineRule="auto"/>
      </w:pPr>
      <w:r>
        <w:t>…</w:t>
      </w:r>
    </w:p>
    <w:p w14:paraId="6390E923" w14:textId="77777777" w:rsidR="00247002" w:rsidRDefault="00247002" w:rsidP="00247002">
      <w:pPr>
        <w:pStyle w:val="Paragraphedeliste"/>
        <w:spacing w:line="240" w:lineRule="auto"/>
      </w:pPr>
    </w:p>
    <w:p w14:paraId="0D481755" w14:textId="561BF34B" w:rsidR="00247002" w:rsidRDefault="00247002" w:rsidP="009B4278">
      <w:pPr>
        <w:pStyle w:val="Paragraphedeliste"/>
        <w:numPr>
          <w:ilvl w:val="0"/>
          <w:numId w:val="29"/>
        </w:numPr>
        <w:spacing w:line="240" w:lineRule="auto"/>
      </w:pPr>
      <w:r>
        <w:t>L’entreprise</w:t>
      </w:r>
    </w:p>
    <w:p w14:paraId="250FE8B6" w14:textId="77777777" w:rsidR="00247002" w:rsidRDefault="00247002" w:rsidP="00247002">
      <w:pPr>
        <w:spacing w:line="240" w:lineRule="auto"/>
      </w:pPr>
    </w:p>
    <w:p w14:paraId="771588D3" w14:textId="51786296" w:rsidR="00247002" w:rsidRPr="00247002" w:rsidRDefault="00247002" w:rsidP="009B4278">
      <w:pPr>
        <w:pStyle w:val="Paragraphedeliste"/>
        <w:numPr>
          <w:ilvl w:val="0"/>
          <w:numId w:val="31"/>
        </w:numPr>
        <w:spacing w:line="240" w:lineRule="auto"/>
      </w:pPr>
      <w:r w:rsidRPr="00247002">
        <w:t>Business plan</w:t>
      </w:r>
      <w:r>
        <w:t xml:space="preserve"> de l’entreprise à X ans : les KPI financiers clés</w:t>
      </w:r>
    </w:p>
    <w:p w14:paraId="102EF480" w14:textId="2BA86E64" w:rsidR="00247002" w:rsidRPr="00A7646C" w:rsidRDefault="00247002" w:rsidP="009B4278">
      <w:pPr>
        <w:pStyle w:val="Paragraphedeliste"/>
        <w:numPr>
          <w:ilvl w:val="0"/>
          <w:numId w:val="31"/>
        </w:numPr>
        <w:spacing w:line="240" w:lineRule="auto"/>
      </w:pPr>
      <w:r>
        <w:t>Publication des comptes annuels : oui / non</w:t>
      </w:r>
    </w:p>
    <w:p w14:paraId="74669110" w14:textId="4B8B5090" w:rsidR="00247002" w:rsidRPr="00A7646C" w:rsidRDefault="00247002" w:rsidP="009B4278">
      <w:pPr>
        <w:pStyle w:val="Paragraphedeliste"/>
        <w:numPr>
          <w:ilvl w:val="0"/>
          <w:numId w:val="31"/>
        </w:numPr>
        <w:spacing w:line="240" w:lineRule="auto"/>
      </w:pPr>
      <w:r>
        <w:t>Compte de résultats prévisionnels de l’entreprise : les KPI financiers clés</w:t>
      </w:r>
    </w:p>
    <w:p w14:paraId="1DD8065B" w14:textId="1270481F" w:rsidR="00247002" w:rsidRDefault="00247002" w:rsidP="009B4278">
      <w:pPr>
        <w:pStyle w:val="Paragraphedeliste"/>
        <w:numPr>
          <w:ilvl w:val="0"/>
          <w:numId w:val="31"/>
        </w:numPr>
        <w:spacing w:line="240" w:lineRule="auto"/>
      </w:pPr>
      <w:r>
        <w:t>Bilans des 3 dernières années : les KPI financiers clés</w:t>
      </w:r>
    </w:p>
    <w:p w14:paraId="1AB9E5A1" w14:textId="796DA928" w:rsidR="00247002" w:rsidRDefault="00247002" w:rsidP="009B4278">
      <w:pPr>
        <w:pStyle w:val="Paragraphedeliste"/>
        <w:numPr>
          <w:ilvl w:val="0"/>
          <w:numId w:val="31"/>
        </w:numPr>
        <w:spacing w:line="240" w:lineRule="auto"/>
      </w:pPr>
      <w:r>
        <w:t>…</w:t>
      </w:r>
    </w:p>
    <w:p w14:paraId="4F5BBFB6" w14:textId="77777777" w:rsidR="00247002" w:rsidRDefault="00247002" w:rsidP="00247002">
      <w:pPr>
        <w:spacing w:line="240" w:lineRule="auto"/>
      </w:pPr>
    </w:p>
    <w:p w14:paraId="5875499A" w14:textId="77777777" w:rsidR="00247002" w:rsidRPr="00A7646C" w:rsidRDefault="00247002" w:rsidP="00247002">
      <w:pPr>
        <w:spacing w:line="240" w:lineRule="auto"/>
      </w:pPr>
    </w:p>
    <w:p w14:paraId="7ADBCB96" w14:textId="08682BB1" w:rsidR="005268E3" w:rsidRDefault="005268E3" w:rsidP="005268E3">
      <w:pPr>
        <w:spacing w:line="240" w:lineRule="auto"/>
      </w:pPr>
    </w:p>
    <w:p w14:paraId="2A674F5B" w14:textId="77777777" w:rsidR="00E86433" w:rsidRDefault="00E86433" w:rsidP="005268E3">
      <w:pPr>
        <w:spacing w:line="240" w:lineRule="auto"/>
      </w:pPr>
    </w:p>
    <w:p w14:paraId="1079E380" w14:textId="77777777" w:rsidR="009B4278" w:rsidRDefault="009B4278">
      <w:r>
        <w:br w:type="page"/>
      </w:r>
    </w:p>
    <w:tbl>
      <w:tblPr>
        <w:tblStyle w:val="Grilledutableau"/>
        <w:tblW w:w="8217" w:type="dxa"/>
        <w:tblLook w:val="04A0" w:firstRow="1" w:lastRow="0" w:firstColumn="1" w:lastColumn="0" w:noHBand="0" w:noVBand="1"/>
      </w:tblPr>
      <w:tblGrid>
        <w:gridCol w:w="421"/>
        <w:gridCol w:w="7796"/>
      </w:tblGrid>
      <w:tr w:rsidR="005268E3" w14:paraId="1BE745BB" w14:textId="77777777" w:rsidTr="008A4E5C">
        <w:tc>
          <w:tcPr>
            <w:tcW w:w="421" w:type="dxa"/>
          </w:tcPr>
          <w:p w14:paraId="5D1E313A" w14:textId="4E7C4542" w:rsidR="005268E3" w:rsidRPr="009B4278" w:rsidRDefault="005268E3" w:rsidP="00863C95">
            <w:pPr>
              <w:rPr>
                <w:b/>
                <w:bCs/>
                <w:sz w:val="24"/>
                <w:szCs w:val="24"/>
              </w:rPr>
            </w:pPr>
            <w:r w:rsidRPr="009B4278">
              <w:rPr>
                <w:b/>
                <w:bCs/>
                <w:sz w:val="24"/>
                <w:szCs w:val="24"/>
              </w:rPr>
              <w:lastRenderedPageBreak/>
              <w:t>6</w:t>
            </w:r>
          </w:p>
        </w:tc>
        <w:tc>
          <w:tcPr>
            <w:tcW w:w="7796" w:type="dxa"/>
          </w:tcPr>
          <w:p w14:paraId="6A536219" w14:textId="6096F599" w:rsidR="005268E3" w:rsidRPr="009B4278" w:rsidRDefault="005268E3" w:rsidP="36E31474">
            <w:pPr>
              <w:rPr>
                <w:b/>
                <w:bCs/>
                <w:sz w:val="24"/>
                <w:szCs w:val="24"/>
              </w:rPr>
            </w:pPr>
            <w:r w:rsidRPr="009B4278">
              <w:rPr>
                <w:b/>
                <w:bCs/>
                <w:sz w:val="24"/>
                <w:szCs w:val="24"/>
              </w:rPr>
              <w:t>Flux de marchandises d’entrée et de sortie, leur répartition modale et le caractère urbain de la logistique</w:t>
            </w:r>
            <w:r w:rsidR="4894D07C" w:rsidRPr="009B4278">
              <w:rPr>
                <w:b/>
                <w:bCs/>
                <w:sz w:val="24"/>
                <w:szCs w:val="24"/>
              </w:rPr>
              <w:t xml:space="preserve"> </w:t>
            </w:r>
            <w:r w:rsidR="009B4278">
              <w:rPr>
                <w:rStyle w:val="Appelnotedebasdep"/>
                <w:b/>
                <w:bCs/>
                <w:sz w:val="24"/>
                <w:szCs w:val="24"/>
              </w:rPr>
              <w:footnoteReference w:id="6"/>
            </w:r>
          </w:p>
        </w:tc>
      </w:tr>
    </w:tbl>
    <w:p w14:paraId="126AD8F3" w14:textId="77777777" w:rsidR="005268E3" w:rsidRDefault="005268E3" w:rsidP="005268E3">
      <w:pPr>
        <w:spacing w:line="240" w:lineRule="auto"/>
      </w:pPr>
    </w:p>
    <w:p w14:paraId="69D6D278" w14:textId="103B6DFE" w:rsidR="00BE16F5" w:rsidRDefault="00BE16F5" w:rsidP="00BE16F5">
      <w:pPr>
        <w:spacing w:line="240" w:lineRule="auto"/>
      </w:pPr>
      <w:r>
        <w:t xml:space="preserve">Faites une synthèse, en 1 page A4, des éléments probants de votre projet en matière de flux de marchandises, leur répartition modale et </w:t>
      </w:r>
      <w:r w:rsidR="008C5751">
        <w:t>l</w:t>
      </w:r>
      <w:r>
        <w:t>e caractère urbain de votre logistique, que vous les gériez de manière directe ou indirecte. Vous devez développer ce point plus en détail dans votre dossier de candidature par ailleurs.</w:t>
      </w:r>
    </w:p>
    <w:p w14:paraId="1B90649E" w14:textId="77777777" w:rsidR="00BE16F5" w:rsidRDefault="00BE16F5" w:rsidP="005268E3">
      <w:pPr>
        <w:spacing w:line="240" w:lineRule="auto"/>
      </w:pPr>
    </w:p>
    <w:p w14:paraId="0FBF4CC9" w14:textId="77777777" w:rsidR="00BE16F5" w:rsidRDefault="00BE16F5" w:rsidP="00BE16F5">
      <w:pPr>
        <w:spacing w:line="240" w:lineRule="auto"/>
      </w:pPr>
      <w:bookmarkStart w:id="3" w:name="_Hlk138849591"/>
      <w:r>
        <w:t>Quelques éléments à titre indicatif :</w:t>
      </w:r>
    </w:p>
    <w:bookmarkEnd w:id="3"/>
    <w:p w14:paraId="052FA450" w14:textId="77777777" w:rsidR="00BE16F5" w:rsidRDefault="00BE16F5" w:rsidP="005268E3">
      <w:pPr>
        <w:spacing w:line="240" w:lineRule="auto"/>
      </w:pPr>
    </w:p>
    <w:p w14:paraId="7AAC41CC" w14:textId="787EC55C" w:rsidR="009B4278" w:rsidRDefault="005268E3" w:rsidP="009B4278">
      <w:pPr>
        <w:pStyle w:val="Paragraphedeliste"/>
        <w:numPr>
          <w:ilvl w:val="0"/>
          <w:numId w:val="33"/>
        </w:numPr>
        <w:spacing w:line="240" w:lineRule="auto"/>
      </w:pPr>
      <w:r>
        <w:t xml:space="preserve">Modes utilisés : </w:t>
      </w:r>
      <w:r w:rsidR="009B4278">
        <w:t>r</w:t>
      </w:r>
      <w:r>
        <w:t xml:space="preserve">oute / </w:t>
      </w:r>
      <w:r w:rsidR="009B4278">
        <w:t>e</w:t>
      </w:r>
      <w:r>
        <w:t xml:space="preserve">au / </w:t>
      </w:r>
      <w:r w:rsidR="009B4278">
        <w:t>r</w:t>
      </w:r>
      <w:r>
        <w:t>ail / autre (préciser)</w:t>
      </w:r>
    </w:p>
    <w:p w14:paraId="45D03D1B" w14:textId="0932BDE9" w:rsidR="005268E3" w:rsidRDefault="005268E3" w:rsidP="009B4278">
      <w:pPr>
        <w:pStyle w:val="Paragraphedeliste"/>
        <w:numPr>
          <w:ilvl w:val="0"/>
          <w:numId w:val="33"/>
        </w:numPr>
        <w:spacing w:line="240" w:lineRule="auto"/>
      </w:pPr>
      <w:r>
        <w:t>Type de véhicules utilisés : camion / camionnette / voiture / vélo</w:t>
      </w:r>
      <w:r w:rsidR="01C37BAC">
        <w:t>-</w:t>
      </w:r>
      <w:r>
        <w:t>cargo</w:t>
      </w:r>
    </w:p>
    <w:p w14:paraId="60C4FEFC" w14:textId="351CB14D" w:rsidR="005268E3" w:rsidRDefault="005268E3" w:rsidP="009B4278">
      <w:pPr>
        <w:pStyle w:val="Paragraphedeliste"/>
        <w:numPr>
          <w:ilvl w:val="0"/>
          <w:numId w:val="34"/>
        </w:numPr>
        <w:spacing w:line="240" w:lineRule="auto"/>
      </w:pPr>
      <w:r>
        <w:t>Mode de déplacement du personnel : voiture, vélo, transports en commun </w:t>
      </w:r>
    </w:p>
    <w:p w14:paraId="00770303" w14:textId="77777777" w:rsidR="005268E3" w:rsidRDefault="005268E3" w:rsidP="005268E3">
      <w:pPr>
        <w:spacing w:line="240" w:lineRule="auto"/>
      </w:pPr>
    </w:p>
    <w:p w14:paraId="70BB280F" w14:textId="724DE2CE" w:rsidR="005268E3" w:rsidRDefault="005268E3" w:rsidP="009B4278">
      <w:pPr>
        <w:pStyle w:val="Paragraphedeliste"/>
        <w:numPr>
          <w:ilvl w:val="0"/>
          <w:numId w:val="34"/>
        </w:numPr>
        <w:spacing w:line="240" w:lineRule="auto"/>
      </w:pPr>
      <w:r>
        <w:t xml:space="preserve">Flux logistiques entrants en provenance de Bruxelles (en </w:t>
      </w:r>
      <w:r w:rsidR="008A4E5C">
        <w:t>pourcentage)</w:t>
      </w:r>
      <w:r w:rsidR="009B4278">
        <w:t> : …</w:t>
      </w:r>
    </w:p>
    <w:p w14:paraId="56FCBA77" w14:textId="069D36FA" w:rsidR="005268E3" w:rsidRDefault="005268E3" w:rsidP="009B4278">
      <w:pPr>
        <w:pStyle w:val="Paragraphedeliste"/>
        <w:numPr>
          <w:ilvl w:val="0"/>
          <w:numId w:val="34"/>
        </w:numPr>
        <w:spacing w:line="240" w:lineRule="auto"/>
      </w:pPr>
      <w:r>
        <w:t xml:space="preserve">Flux logistiques entrants en provenance d’une autre région belge (en </w:t>
      </w:r>
      <w:r w:rsidR="008A4E5C">
        <w:t>pourcentage) …</w:t>
      </w:r>
    </w:p>
    <w:p w14:paraId="388A45B7" w14:textId="4C8ACE50" w:rsidR="005268E3" w:rsidRDefault="005268E3" w:rsidP="009B4278">
      <w:pPr>
        <w:pStyle w:val="Paragraphedeliste"/>
        <w:numPr>
          <w:ilvl w:val="0"/>
          <w:numId w:val="34"/>
        </w:numPr>
        <w:spacing w:line="240" w:lineRule="auto"/>
      </w:pPr>
      <w:r>
        <w:t xml:space="preserve">Flux logistiques entrants en provenance de l’étranger (en pourcentage) : </w:t>
      </w:r>
      <w:r w:rsidR="001D083C">
        <w:t>…</w:t>
      </w:r>
    </w:p>
    <w:p w14:paraId="2BA15932" w14:textId="77777777" w:rsidR="005268E3" w:rsidRDefault="005268E3" w:rsidP="005268E3">
      <w:pPr>
        <w:spacing w:line="240" w:lineRule="auto"/>
      </w:pPr>
    </w:p>
    <w:p w14:paraId="67E7933A" w14:textId="6EFB527F" w:rsidR="005268E3" w:rsidRDefault="005268E3" w:rsidP="009B4278">
      <w:pPr>
        <w:pStyle w:val="Paragraphedeliste"/>
        <w:numPr>
          <w:ilvl w:val="0"/>
          <w:numId w:val="34"/>
        </w:numPr>
        <w:spacing w:line="240" w:lineRule="auto"/>
      </w:pPr>
      <w:r>
        <w:t xml:space="preserve">Flux logistiques sortants à destination de Bruxelles (en </w:t>
      </w:r>
      <w:r w:rsidR="008A4E5C">
        <w:t>pourcentage) :</w:t>
      </w:r>
      <w:r w:rsidR="009B4278">
        <w:t xml:space="preserve"> </w:t>
      </w:r>
      <w:r w:rsidR="008A4E5C">
        <w:t>…</w:t>
      </w:r>
    </w:p>
    <w:p w14:paraId="3A07FD86" w14:textId="01C7F47F" w:rsidR="005268E3" w:rsidRDefault="005268E3" w:rsidP="009B4278">
      <w:pPr>
        <w:pStyle w:val="Paragraphedeliste"/>
        <w:numPr>
          <w:ilvl w:val="0"/>
          <w:numId w:val="34"/>
        </w:numPr>
        <w:spacing w:line="240" w:lineRule="auto"/>
      </w:pPr>
      <w:r>
        <w:t xml:space="preserve">Flux logistiques sortants à destination d’une autre région belge (en </w:t>
      </w:r>
      <w:r w:rsidR="008A4E5C">
        <w:t>pourcentage)</w:t>
      </w:r>
      <w:r w:rsidR="009B4278">
        <w:t xml:space="preserve"> </w:t>
      </w:r>
      <w:r w:rsidR="008A4E5C">
        <w:t>:</w:t>
      </w:r>
      <w:r w:rsidR="009B4278">
        <w:t xml:space="preserve"> …</w:t>
      </w:r>
    </w:p>
    <w:p w14:paraId="5F95D545" w14:textId="60217D2F" w:rsidR="005268E3" w:rsidRDefault="005268E3" w:rsidP="009B4278">
      <w:pPr>
        <w:pStyle w:val="Paragraphedeliste"/>
        <w:numPr>
          <w:ilvl w:val="0"/>
          <w:numId w:val="34"/>
        </w:numPr>
        <w:spacing w:line="240" w:lineRule="auto"/>
      </w:pPr>
      <w:r>
        <w:t xml:space="preserve">Flux logistiques sortants à destination de l’étranger (en pourcentage) : </w:t>
      </w:r>
      <w:r w:rsidR="009B4278">
        <w:t>…</w:t>
      </w:r>
    </w:p>
    <w:p w14:paraId="12239EDF" w14:textId="77777777" w:rsidR="005268E3" w:rsidRDefault="005268E3" w:rsidP="005268E3">
      <w:pPr>
        <w:spacing w:line="240" w:lineRule="auto"/>
      </w:pPr>
    </w:p>
    <w:p w14:paraId="7B928C94" w14:textId="77777777" w:rsidR="005268E3" w:rsidRDefault="005268E3" w:rsidP="009B4278">
      <w:pPr>
        <w:pStyle w:val="Paragraphedeliste"/>
        <w:numPr>
          <w:ilvl w:val="0"/>
          <w:numId w:val="34"/>
        </w:numPr>
        <w:spacing w:line="240" w:lineRule="auto"/>
      </w:pPr>
      <w:r>
        <w:t>Répartition modale des flux entrants : route / eau / rail / autre (préciser) % :</w:t>
      </w:r>
    </w:p>
    <w:p w14:paraId="4027F31D" w14:textId="18DE37F5" w:rsidR="005268E3" w:rsidRDefault="005268E3" w:rsidP="009B4278">
      <w:pPr>
        <w:pStyle w:val="Paragraphedeliste"/>
        <w:numPr>
          <w:ilvl w:val="0"/>
          <w:numId w:val="34"/>
        </w:numPr>
        <w:spacing w:line="240" w:lineRule="auto"/>
      </w:pPr>
      <w:r>
        <w:t>Répartition modale des flux sortants : route / eau / rail / autre (préciser)</w:t>
      </w:r>
      <w:r w:rsidR="001D083C">
        <w:t xml:space="preserve"> </w:t>
      </w:r>
      <w:r>
        <w:t>% :</w:t>
      </w:r>
    </w:p>
    <w:p w14:paraId="57A6885C" w14:textId="77777777" w:rsidR="005268E3" w:rsidRDefault="005268E3" w:rsidP="005268E3">
      <w:pPr>
        <w:spacing w:line="240" w:lineRule="auto"/>
      </w:pPr>
    </w:p>
    <w:p w14:paraId="2ACA0FAF" w14:textId="5077667B" w:rsidR="005268E3" w:rsidRDefault="005268E3" w:rsidP="009B4278">
      <w:pPr>
        <w:pStyle w:val="Paragraphedeliste"/>
        <w:numPr>
          <w:ilvl w:val="0"/>
          <w:numId w:val="34"/>
        </w:numPr>
        <w:spacing w:line="240" w:lineRule="auto"/>
      </w:pPr>
      <w:r>
        <w:t>Précisions (</w:t>
      </w:r>
      <w:r w:rsidR="001D083C">
        <w:t xml:space="preserve">clarification de la </w:t>
      </w:r>
      <w:r>
        <w:t>structure logistique</w:t>
      </w:r>
      <w:r w:rsidR="001D083C">
        <w:t xml:space="preserve">, de l’existence de </w:t>
      </w:r>
      <w:r>
        <w:t>sous-</w:t>
      </w:r>
      <w:r w:rsidR="008A4E5C">
        <w:t>traitants, …</w:t>
      </w:r>
      <w:r>
        <w:t>)</w:t>
      </w:r>
      <w:r w:rsidR="009B4278">
        <w:t xml:space="preserve"> </w:t>
      </w:r>
      <w:r>
        <w:t>: …</w:t>
      </w:r>
    </w:p>
    <w:p w14:paraId="37472EC4" w14:textId="40D9ED05" w:rsidR="00CD7A78" w:rsidRDefault="00CD7A78" w:rsidP="005268E3">
      <w:pPr>
        <w:spacing w:line="240" w:lineRule="auto"/>
      </w:pPr>
    </w:p>
    <w:p w14:paraId="0366AE2A" w14:textId="77777777" w:rsidR="00CD7A78" w:rsidRDefault="00CD7A78" w:rsidP="005268E3">
      <w:pPr>
        <w:spacing w:line="240" w:lineRule="auto"/>
      </w:pPr>
    </w:p>
    <w:p w14:paraId="197EF705" w14:textId="77777777" w:rsidR="009B4278" w:rsidRDefault="009B4278">
      <w:r>
        <w:br w:type="page"/>
      </w:r>
    </w:p>
    <w:tbl>
      <w:tblPr>
        <w:tblStyle w:val="Grilledutableau"/>
        <w:tblW w:w="0" w:type="auto"/>
        <w:tblLook w:val="04A0" w:firstRow="1" w:lastRow="0" w:firstColumn="1" w:lastColumn="0" w:noHBand="0" w:noVBand="1"/>
      </w:tblPr>
      <w:tblGrid>
        <w:gridCol w:w="421"/>
        <w:gridCol w:w="7512"/>
      </w:tblGrid>
      <w:tr w:rsidR="005268E3" w14:paraId="32C1182B" w14:textId="77777777" w:rsidTr="007147E3">
        <w:tc>
          <w:tcPr>
            <w:tcW w:w="421" w:type="dxa"/>
          </w:tcPr>
          <w:p w14:paraId="38FF4307" w14:textId="32664C04" w:rsidR="005268E3" w:rsidRPr="009B4278" w:rsidRDefault="005268E3" w:rsidP="00863C95">
            <w:pPr>
              <w:rPr>
                <w:b/>
                <w:bCs/>
                <w:sz w:val="24"/>
                <w:szCs w:val="24"/>
              </w:rPr>
            </w:pPr>
            <w:r w:rsidRPr="009B4278">
              <w:rPr>
                <w:b/>
                <w:bCs/>
                <w:sz w:val="24"/>
                <w:szCs w:val="24"/>
              </w:rPr>
              <w:lastRenderedPageBreak/>
              <w:t>7</w:t>
            </w:r>
          </w:p>
        </w:tc>
        <w:tc>
          <w:tcPr>
            <w:tcW w:w="7512" w:type="dxa"/>
          </w:tcPr>
          <w:p w14:paraId="33BB47DF" w14:textId="5E27AB46" w:rsidR="005268E3" w:rsidRPr="009B4278" w:rsidRDefault="005268E3" w:rsidP="35AD2394">
            <w:pPr>
              <w:rPr>
                <w:b/>
                <w:bCs/>
                <w:sz w:val="24"/>
                <w:szCs w:val="24"/>
              </w:rPr>
            </w:pPr>
            <w:r w:rsidRPr="009B4278">
              <w:rPr>
                <w:b/>
                <w:bCs/>
                <w:sz w:val="24"/>
                <w:szCs w:val="24"/>
              </w:rPr>
              <w:t>Gestion des eaux (pluviales et usées)</w:t>
            </w:r>
            <w:r w:rsidR="000C6BF5" w:rsidRPr="009B4278">
              <w:rPr>
                <w:b/>
                <w:bCs/>
                <w:sz w:val="24"/>
                <w:szCs w:val="24"/>
              </w:rPr>
              <w:t xml:space="preserve"> et aménagement durable de la concession</w:t>
            </w:r>
            <w:r w:rsidR="2DDF10CF" w:rsidRPr="009B4278">
              <w:rPr>
                <w:b/>
                <w:bCs/>
                <w:sz w:val="24"/>
                <w:szCs w:val="24"/>
              </w:rPr>
              <w:t xml:space="preserve"> </w:t>
            </w:r>
            <w:r w:rsidR="009B4278">
              <w:rPr>
                <w:rStyle w:val="Appelnotedebasdep"/>
                <w:b/>
                <w:bCs/>
                <w:sz w:val="24"/>
                <w:szCs w:val="24"/>
              </w:rPr>
              <w:footnoteReference w:id="7"/>
            </w:r>
          </w:p>
        </w:tc>
      </w:tr>
    </w:tbl>
    <w:p w14:paraId="34C90183" w14:textId="77777777" w:rsidR="005268E3" w:rsidRDefault="005268E3" w:rsidP="005268E3">
      <w:pPr>
        <w:spacing w:line="240" w:lineRule="auto"/>
      </w:pPr>
    </w:p>
    <w:p w14:paraId="614B26A0" w14:textId="6748077F" w:rsidR="00BE16F5" w:rsidRDefault="00BE16F5" w:rsidP="00BE16F5">
      <w:pPr>
        <w:spacing w:line="240" w:lineRule="auto"/>
      </w:pPr>
      <w:r>
        <w:t xml:space="preserve">Faites une synthèse, en 1 page A4, des éléments probants de votre projet qui </w:t>
      </w:r>
      <w:r w:rsidR="00EE57D4">
        <w:t>démontrent une gestion des eaux et un aménagement durable de la concession</w:t>
      </w:r>
      <w:r>
        <w:t xml:space="preserve"> au sein du Port de Bruxelles. Vous devez développer ce point plus en détail dans votre dossier de candidature par ailleurs.</w:t>
      </w:r>
    </w:p>
    <w:p w14:paraId="6F13399E" w14:textId="77777777" w:rsidR="00EE57D4" w:rsidRDefault="00EE57D4" w:rsidP="00BE16F5">
      <w:pPr>
        <w:spacing w:line="240" w:lineRule="auto"/>
      </w:pPr>
    </w:p>
    <w:p w14:paraId="24C3A700" w14:textId="77777777" w:rsidR="00EE57D4" w:rsidRDefault="00EE57D4" w:rsidP="00EE57D4">
      <w:pPr>
        <w:spacing w:line="240" w:lineRule="auto"/>
      </w:pPr>
      <w:r>
        <w:t>Quelques éléments à titre indicatif :</w:t>
      </w:r>
    </w:p>
    <w:p w14:paraId="14B9CDC6" w14:textId="77777777" w:rsidR="000C6BF5" w:rsidRPr="001D083C" w:rsidRDefault="000C6BF5" w:rsidP="35AD2394">
      <w:pPr>
        <w:spacing w:line="240" w:lineRule="auto"/>
        <w:rPr>
          <w:i/>
          <w:iCs/>
        </w:rPr>
      </w:pPr>
    </w:p>
    <w:p w14:paraId="5B575F69" w14:textId="77777777" w:rsidR="000C6BF5" w:rsidRPr="000C6BF5" w:rsidRDefault="000C6BF5" w:rsidP="009B4278">
      <w:pPr>
        <w:pStyle w:val="Paragraphedeliste"/>
        <w:numPr>
          <w:ilvl w:val="0"/>
          <w:numId w:val="35"/>
        </w:numPr>
        <w:spacing w:line="240" w:lineRule="auto"/>
      </w:pPr>
      <w:r w:rsidRPr="35AD2394">
        <w:t>Construction neuve/rénovation lourde/rénovation légère : …</w:t>
      </w:r>
    </w:p>
    <w:p w14:paraId="72C220C5" w14:textId="4489751B" w:rsidR="000C6BF5" w:rsidRPr="000C6BF5" w:rsidRDefault="000C6BF5" w:rsidP="009B4278">
      <w:pPr>
        <w:pStyle w:val="Paragraphedeliste"/>
        <w:numPr>
          <w:ilvl w:val="0"/>
          <w:numId w:val="35"/>
        </w:numPr>
        <w:spacing w:line="240" w:lineRule="auto"/>
      </w:pPr>
      <w:r w:rsidRPr="35AD2394">
        <w:t>Aménagement de parkings : …</w:t>
      </w:r>
    </w:p>
    <w:p w14:paraId="6972F169" w14:textId="77777777" w:rsidR="000C6BF5" w:rsidRPr="000C6BF5" w:rsidRDefault="000C6BF5" w:rsidP="009B4278">
      <w:pPr>
        <w:pStyle w:val="Paragraphedeliste"/>
        <w:numPr>
          <w:ilvl w:val="0"/>
          <w:numId w:val="35"/>
        </w:numPr>
        <w:spacing w:line="240" w:lineRule="auto"/>
      </w:pPr>
      <w:r w:rsidRPr="35AD2394">
        <w:t>Aménagement parking vélos : …</w:t>
      </w:r>
    </w:p>
    <w:p w14:paraId="79BDC63B" w14:textId="77777777" w:rsidR="000C6BF5" w:rsidRPr="000C6BF5" w:rsidRDefault="000C6BF5" w:rsidP="009B4278">
      <w:pPr>
        <w:pStyle w:val="Paragraphedeliste"/>
        <w:numPr>
          <w:ilvl w:val="0"/>
          <w:numId w:val="35"/>
        </w:numPr>
        <w:spacing w:line="240" w:lineRule="auto"/>
      </w:pPr>
      <w:r w:rsidRPr="35AD2394">
        <w:t>Bornes de recharges de véhicules (combien, quel type…) : …</w:t>
      </w:r>
    </w:p>
    <w:p w14:paraId="50B436DC" w14:textId="77777777" w:rsidR="000C6BF5" w:rsidRPr="000C6BF5" w:rsidRDefault="000C6BF5" w:rsidP="009B4278">
      <w:pPr>
        <w:pStyle w:val="Paragraphedeliste"/>
        <w:numPr>
          <w:ilvl w:val="0"/>
          <w:numId w:val="35"/>
        </w:numPr>
        <w:spacing w:line="240" w:lineRule="auto"/>
      </w:pPr>
      <w:r w:rsidRPr="35AD2394">
        <w:t>Connaissance de la qualité des sols : …</w:t>
      </w:r>
    </w:p>
    <w:p w14:paraId="43E1FA00" w14:textId="685E6226" w:rsidR="000C6BF5" w:rsidRPr="000C6BF5" w:rsidRDefault="000C6BF5" w:rsidP="009B4278">
      <w:pPr>
        <w:pStyle w:val="Paragraphedeliste"/>
        <w:numPr>
          <w:ilvl w:val="0"/>
          <w:numId w:val="35"/>
        </w:numPr>
        <w:spacing w:line="240" w:lineRule="auto"/>
      </w:pPr>
      <w:r w:rsidRPr="35AD2394">
        <w:t>Récupération</w:t>
      </w:r>
      <w:r w:rsidR="1F533B2A" w:rsidRPr="35AD2394">
        <w:t>/réutilisation</w:t>
      </w:r>
      <w:r w:rsidRPr="35AD2394">
        <w:t xml:space="preserve"> des eaux pluviales : …</w:t>
      </w:r>
    </w:p>
    <w:p w14:paraId="6B7C57CD" w14:textId="7F66E8CF" w:rsidR="24B89DA8" w:rsidRDefault="24B89DA8" w:rsidP="009B4278">
      <w:pPr>
        <w:pStyle w:val="Paragraphedeliste"/>
        <w:numPr>
          <w:ilvl w:val="0"/>
          <w:numId w:val="35"/>
        </w:numPr>
        <w:spacing w:line="240" w:lineRule="auto"/>
      </w:pPr>
      <w:r w:rsidRPr="35AD2394">
        <w:t>Gestion des eaux usées : ...</w:t>
      </w:r>
    </w:p>
    <w:p w14:paraId="5D7DE59A" w14:textId="77777777" w:rsidR="000C6BF5" w:rsidRPr="000C6BF5" w:rsidRDefault="000C6BF5" w:rsidP="009B4278">
      <w:pPr>
        <w:pStyle w:val="Paragraphedeliste"/>
        <w:numPr>
          <w:ilvl w:val="0"/>
          <w:numId w:val="35"/>
        </w:numPr>
        <w:spacing w:line="240" w:lineRule="auto"/>
      </w:pPr>
      <w:r w:rsidRPr="35AD2394">
        <w:t>Prise et/ou rejet d’eau dans le canal : …</w:t>
      </w:r>
    </w:p>
    <w:p w14:paraId="309AFCA0" w14:textId="77777777" w:rsidR="000C6BF5" w:rsidRPr="000C6BF5" w:rsidRDefault="000C6BF5" w:rsidP="009B4278">
      <w:pPr>
        <w:pStyle w:val="Paragraphedeliste"/>
        <w:numPr>
          <w:ilvl w:val="0"/>
          <w:numId w:val="35"/>
        </w:numPr>
        <w:spacing w:line="240" w:lineRule="auto"/>
      </w:pPr>
      <w:r w:rsidRPr="35AD2394">
        <w:t>Espace pour la récupération/gestion des déchets : …</w:t>
      </w:r>
    </w:p>
    <w:p w14:paraId="5C7F7357" w14:textId="77777777" w:rsidR="000C6BF5" w:rsidRPr="000C6BF5" w:rsidRDefault="000C6BF5" w:rsidP="009B4278">
      <w:pPr>
        <w:pStyle w:val="Paragraphedeliste"/>
        <w:numPr>
          <w:ilvl w:val="0"/>
          <w:numId w:val="35"/>
        </w:numPr>
        <w:spacing w:line="240" w:lineRule="auto"/>
      </w:pPr>
      <w:r w:rsidRPr="35AD2394">
        <w:t>Aménagements espaces verts/végétalisation : …</w:t>
      </w:r>
    </w:p>
    <w:p w14:paraId="6BDFE516" w14:textId="77777777" w:rsidR="000C6BF5" w:rsidRPr="000C6BF5" w:rsidRDefault="000C6BF5" w:rsidP="009B4278">
      <w:pPr>
        <w:pStyle w:val="Paragraphedeliste"/>
        <w:numPr>
          <w:ilvl w:val="0"/>
          <w:numId w:val="35"/>
        </w:numPr>
        <w:spacing w:line="240" w:lineRule="auto"/>
      </w:pPr>
      <w:r w:rsidRPr="35AD2394">
        <w:t>Aménagements en faveur de la biodiversité : …</w:t>
      </w:r>
    </w:p>
    <w:p w14:paraId="6493DA31" w14:textId="77777777" w:rsidR="000C6BF5" w:rsidRPr="000C6BF5" w:rsidRDefault="000C6BF5" w:rsidP="009B4278">
      <w:pPr>
        <w:pStyle w:val="Paragraphedeliste"/>
        <w:numPr>
          <w:ilvl w:val="0"/>
          <w:numId w:val="35"/>
        </w:numPr>
        <w:spacing w:line="240" w:lineRule="auto"/>
      </w:pPr>
      <w:r w:rsidRPr="35AD2394">
        <w:t>Installation de production d’énergie renouvelable sur site : …</w:t>
      </w:r>
    </w:p>
    <w:p w14:paraId="77C08E63" w14:textId="77777777" w:rsidR="009B4278" w:rsidRDefault="000C6BF5" w:rsidP="009B4278">
      <w:pPr>
        <w:pStyle w:val="Paragraphedeliste"/>
        <w:numPr>
          <w:ilvl w:val="0"/>
          <w:numId w:val="35"/>
        </w:numPr>
        <w:spacing w:line="240" w:lineRule="auto"/>
      </w:pPr>
      <w:r w:rsidRPr="35AD2394">
        <w:t>Permis nécessaires (urbanisme et/ou environnement) :</w:t>
      </w:r>
      <w:r w:rsidR="009B4278">
        <w:t xml:space="preserve"> </w:t>
      </w:r>
      <w:r w:rsidRPr="35AD2394">
        <w:t>…</w:t>
      </w:r>
    </w:p>
    <w:p w14:paraId="43C8D11B" w14:textId="6D29CD94" w:rsidR="00EE57D4" w:rsidRPr="000C6BF5" w:rsidRDefault="00EE57D4" w:rsidP="009B4278">
      <w:pPr>
        <w:pStyle w:val="Paragraphedeliste"/>
        <w:numPr>
          <w:ilvl w:val="0"/>
          <w:numId w:val="35"/>
        </w:numPr>
        <w:spacing w:line="240" w:lineRule="auto"/>
      </w:pPr>
      <w:r>
        <w:t>…</w:t>
      </w:r>
    </w:p>
    <w:p w14:paraId="18B1E173" w14:textId="77777777" w:rsidR="008A4E5C" w:rsidRDefault="008A4E5C" w:rsidP="005268E3">
      <w:pPr>
        <w:spacing w:line="240" w:lineRule="auto"/>
      </w:pPr>
    </w:p>
    <w:p w14:paraId="7B9BD244" w14:textId="77777777" w:rsidR="008A4E5C" w:rsidRDefault="008A4E5C" w:rsidP="005268E3">
      <w:pPr>
        <w:spacing w:line="240" w:lineRule="auto"/>
      </w:pPr>
    </w:p>
    <w:p w14:paraId="03527ACB" w14:textId="77777777" w:rsidR="009B4278" w:rsidRDefault="009B4278">
      <w:r>
        <w:br w:type="page"/>
      </w:r>
    </w:p>
    <w:tbl>
      <w:tblPr>
        <w:tblStyle w:val="Grilledutableau"/>
        <w:tblW w:w="0" w:type="auto"/>
        <w:tblLook w:val="04A0" w:firstRow="1" w:lastRow="0" w:firstColumn="1" w:lastColumn="0" w:noHBand="0" w:noVBand="1"/>
      </w:tblPr>
      <w:tblGrid>
        <w:gridCol w:w="421"/>
        <w:gridCol w:w="7654"/>
      </w:tblGrid>
      <w:tr w:rsidR="005268E3" w:rsidRPr="007147E3" w14:paraId="262DB9FA" w14:textId="77777777" w:rsidTr="008A4E5C">
        <w:tc>
          <w:tcPr>
            <w:tcW w:w="421" w:type="dxa"/>
          </w:tcPr>
          <w:p w14:paraId="4FD005C1" w14:textId="26B18545" w:rsidR="005268E3" w:rsidRPr="007147E3" w:rsidRDefault="005268E3" w:rsidP="00863C95">
            <w:pPr>
              <w:rPr>
                <w:b/>
                <w:bCs/>
                <w:sz w:val="24"/>
                <w:szCs w:val="24"/>
              </w:rPr>
            </w:pPr>
            <w:r w:rsidRPr="007147E3">
              <w:rPr>
                <w:b/>
                <w:bCs/>
                <w:sz w:val="24"/>
                <w:szCs w:val="24"/>
              </w:rPr>
              <w:lastRenderedPageBreak/>
              <w:t>8</w:t>
            </w:r>
          </w:p>
        </w:tc>
        <w:tc>
          <w:tcPr>
            <w:tcW w:w="7654" w:type="dxa"/>
          </w:tcPr>
          <w:p w14:paraId="7A799A9F" w14:textId="1980783F" w:rsidR="005268E3" w:rsidRPr="007147E3" w:rsidRDefault="005268E3" w:rsidP="36E31474">
            <w:pPr>
              <w:rPr>
                <w:b/>
                <w:bCs/>
                <w:sz w:val="24"/>
                <w:szCs w:val="24"/>
              </w:rPr>
            </w:pPr>
            <w:r w:rsidRPr="007147E3">
              <w:rPr>
                <w:b/>
                <w:bCs/>
                <w:sz w:val="24"/>
                <w:szCs w:val="24"/>
              </w:rPr>
              <w:t>Contribution du projet au développement durable de la Région</w:t>
            </w:r>
            <w:r w:rsidR="007147E3">
              <w:rPr>
                <w:b/>
                <w:bCs/>
                <w:sz w:val="24"/>
                <w:szCs w:val="24"/>
              </w:rPr>
              <w:t xml:space="preserve"> </w:t>
            </w:r>
            <w:r w:rsidR="007147E3">
              <w:rPr>
                <w:rStyle w:val="Appelnotedebasdep"/>
                <w:b/>
                <w:bCs/>
                <w:sz w:val="24"/>
                <w:szCs w:val="24"/>
              </w:rPr>
              <w:footnoteReference w:id="8"/>
            </w:r>
          </w:p>
        </w:tc>
      </w:tr>
    </w:tbl>
    <w:p w14:paraId="43447B2B" w14:textId="77777777" w:rsidR="005268E3" w:rsidRDefault="005268E3" w:rsidP="005268E3">
      <w:pPr>
        <w:spacing w:line="240" w:lineRule="auto"/>
      </w:pPr>
    </w:p>
    <w:p w14:paraId="21FA6F52" w14:textId="70D127FD" w:rsidR="00FF437F" w:rsidRDefault="00FF437F" w:rsidP="00FF437F">
      <w:pPr>
        <w:spacing w:line="240" w:lineRule="auto"/>
      </w:pPr>
      <w:r>
        <w:t>Faites une synthèse, en 1 page A4, des éléments probants de votre projet qui démontrent votre contribution au développement durable de la région de Bruxelles</w:t>
      </w:r>
      <w:r w:rsidR="004A48DA">
        <w:t>-</w:t>
      </w:r>
      <w:r>
        <w:t>Capitale et du Port de Bruxelles, que ce soit de manière directe ou indirecte. Vous devez développer ce point plus en détail dans votre dossier de candidature par ailleurs.</w:t>
      </w:r>
    </w:p>
    <w:p w14:paraId="6B399C2C" w14:textId="77777777" w:rsidR="00FD703E" w:rsidRDefault="00FD703E" w:rsidP="00FD703E">
      <w:pPr>
        <w:spacing w:line="240" w:lineRule="auto"/>
      </w:pPr>
    </w:p>
    <w:p w14:paraId="7BF672DC" w14:textId="77777777" w:rsidR="00FF437F" w:rsidRDefault="00FF437F" w:rsidP="00FF437F">
      <w:pPr>
        <w:spacing w:line="240" w:lineRule="auto"/>
      </w:pPr>
      <w:r>
        <w:t>Quelques éléments à titre indicatif :</w:t>
      </w:r>
    </w:p>
    <w:p w14:paraId="6400BC93" w14:textId="77777777" w:rsidR="00FF437F" w:rsidRDefault="00FF437F" w:rsidP="00FD703E">
      <w:pPr>
        <w:spacing w:line="240" w:lineRule="auto"/>
      </w:pPr>
    </w:p>
    <w:p w14:paraId="6F15C7B3" w14:textId="1D106F5A" w:rsidR="00FF437F" w:rsidRDefault="00FF437F" w:rsidP="007147E3">
      <w:pPr>
        <w:pStyle w:val="Paragraphedeliste"/>
        <w:numPr>
          <w:ilvl w:val="0"/>
          <w:numId w:val="36"/>
        </w:numPr>
        <w:spacing w:line="240" w:lineRule="auto"/>
      </w:pPr>
      <w:r>
        <w:t xml:space="preserve">En quoi votre activité projetée est innovante au regard des secteurs d’activité et de la Région bruxelloise ? </w:t>
      </w:r>
    </w:p>
    <w:p w14:paraId="5F3E901D" w14:textId="77777777" w:rsidR="007147E3" w:rsidRDefault="007147E3" w:rsidP="007147E3">
      <w:pPr>
        <w:pStyle w:val="Paragraphedeliste"/>
        <w:spacing w:line="240" w:lineRule="auto"/>
      </w:pPr>
    </w:p>
    <w:p w14:paraId="2C2C9887" w14:textId="45E437D4" w:rsidR="007147E3" w:rsidRDefault="00FF437F" w:rsidP="007147E3">
      <w:pPr>
        <w:pStyle w:val="Paragraphedeliste"/>
        <w:numPr>
          <w:ilvl w:val="0"/>
          <w:numId w:val="36"/>
        </w:numPr>
        <w:spacing w:line="240" w:lineRule="auto"/>
      </w:pPr>
      <w:r>
        <w:t>En quoi votre activité projetée est complémentaire et renforce le cluster portuaire et logistique de la zone ?</w:t>
      </w:r>
    </w:p>
    <w:p w14:paraId="67354309" w14:textId="77777777" w:rsidR="007147E3" w:rsidRDefault="007147E3" w:rsidP="007147E3">
      <w:pPr>
        <w:pStyle w:val="Paragraphedeliste"/>
        <w:spacing w:line="240" w:lineRule="auto"/>
      </w:pPr>
    </w:p>
    <w:p w14:paraId="4B98109A" w14:textId="7E2B890A" w:rsidR="00FF437F" w:rsidRDefault="00FF437F" w:rsidP="007147E3">
      <w:pPr>
        <w:pStyle w:val="Paragraphedeliste"/>
        <w:numPr>
          <w:ilvl w:val="0"/>
          <w:numId w:val="36"/>
        </w:numPr>
        <w:spacing w:line="240" w:lineRule="auto"/>
      </w:pPr>
      <w:r>
        <w:t>En quoi votre activité projetée correspond-elle aux activités souhaitées par le Port ?</w:t>
      </w:r>
    </w:p>
    <w:p w14:paraId="5A3B7E10" w14:textId="77777777" w:rsidR="007147E3" w:rsidRDefault="007147E3" w:rsidP="007147E3">
      <w:pPr>
        <w:pStyle w:val="Paragraphedeliste"/>
      </w:pPr>
    </w:p>
    <w:p w14:paraId="396E5EE6" w14:textId="667034F3" w:rsidR="007147E3" w:rsidRDefault="007147E3" w:rsidP="00FF437F">
      <w:pPr>
        <w:pStyle w:val="Paragraphedeliste"/>
        <w:numPr>
          <w:ilvl w:val="0"/>
          <w:numId w:val="36"/>
        </w:numPr>
        <w:spacing w:line="240" w:lineRule="auto"/>
      </w:pPr>
      <w:r>
        <w:t>…</w:t>
      </w:r>
    </w:p>
    <w:p w14:paraId="7E435B03" w14:textId="77777777" w:rsidR="008A4E5C" w:rsidRDefault="008A4E5C" w:rsidP="005268E3">
      <w:pPr>
        <w:spacing w:line="240" w:lineRule="auto"/>
      </w:pPr>
    </w:p>
    <w:p w14:paraId="2F151430" w14:textId="77777777" w:rsidR="007147E3" w:rsidRDefault="007147E3">
      <w:r>
        <w:br w:type="page"/>
      </w:r>
    </w:p>
    <w:tbl>
      <w:tblPr>
        <w:tblStyle w:val="Grilledutableau"/>
        <w:tblW w:w="0" w:type="auto"/>
        <w:tblLook w:val="04A0" w:firstRow="1" w:lastRow="0" w:firstColumn="1" w:lastColumn="0" w:noHBand="0" w:noVBand="1"/>
      </w:tblPr>
      <w:tblGrid>
        <w:gridCol w:w="421"/>
        <w:gridCol w:w="7654"/>
      </w:tblGrid>
      <w:tr w:rsidR="005268E3" w14:paraId="2DEF608D" w14:textId="77777777" w:rsidTr="008A4E5C">
        <w:tc>
          <w:tcPr>
            <w:tcW w:w="421" w:type="dxa"/>
          </w:tcPr>
          <w:p w14:paraId="36E3221F" w14:textId="4A8D702C" w:rsidR="005268E3" w:rsidRPr="007147E3" w:rsidRDefault="005268E3" w:rsidP="00863C95">
            <w:pPr>
              <w:rPr>
                <w:b/>
                <w:bCs/>
                <w:sz w:val="24"/>
                <w:szCs w:val="24"/>
              </w:rPr>
            </w:pPr>
            <w:r w:rsidRPr="007147E3">
              <w:rPr>
                <w:b/>
                <w:bCs/>
                <w:sz w:val="24"/>
                <w:szCs w:val="24"/>
              </w:rPr>
              <w:lastRenderedPageBreak/>
              <w:t>9</w:t>
            </w:r>
          </w:p>
        </w:tc>
        <w:tc>
          <w:tcPr>
            <w:tcW w:w="7654" w:type="dxa"/>
          </w:tcPr>
          <w:p w14:paraId="42A0CD43" w14:textId="35D56FE8" w:rsidR="005268E3" w:rsidRPr="007147E3" w:rsidRDefault="005268E3" w:rsidP="00863C95">
            <w:pPr>
              <w:rPr>
                <w:b/>
                <w:bCs/>
                <w:sz w:val="24"/>
                <w:szCs w:val="24"/>
              </w:rPr>
            </w:pPr>
            <w:r w:rsidRPr="007147E3">
              <w:rPr>
                <w:b/>
                <w:bCs/>
                <w:sz w:val="24"/>
                <w:szCs w:val="24"/>
              </w:rPr>
              <w:t xml:space="preserve">Historique </w:t>
            </w:r>
            <w:r w:rsidR="001055BA" w:rsidRPr="007147E3">
              <w:rPr>
                <w:b/>
                <w:bCs/>
                <w:sz w:val="24"/>
                <w:szCs w:val="24"/>
              </w:rPr>
              <w:t xml:space="preserve">juridique – financier </w:t>
            </w:r>
            <w:r w:rsidR="007147E3">
              <w:rPr>
                <w:b/>
                <w:bCs/>
                <w:sz w:val="24"/>
                <w:szCs w:val="24"/>
              </w:rPr>
              <w:t>–</w:t>
            </w:r>
            <w:r w:rsidR="001055BA" w:rsidRPr="007147E3">
              <w:rPr>
                <w:b/>
                <w:bCs/>
                <w:sz w:val="24"/>
                <w:szCs w:val="24"/>
              </w:rPr>
              <w:t xml:space="preserve"> comportemental</w:t>
            </w:r>
            <w:r w:rsidR="007147E3">
              <w:rPr>
                <w:b/>
                <w:bCs/>
                <w:sz w:val="24"/>
                <w:szCs w:val="24"/>
              </w:rPr>
              <w:t xml:space="preserve"> </w:t>
            </w:r>
            <w:r w:rsidR="007147E3">
              <w:rPr>
                <w:rStyle w:val="Appelnotedebasdep"/>
                <w:b/>
                <w:bCs/>
                <w:sz w:val="24"/>
                <w:szCs w:val="24"/>
              </w:rPr>
              <w:footnoteReference w:id="9"/>
            </w:r>
          </w:p>
        </w:tc>
      </w:tr>
    </w:tbl>
    <w:p w14:paraId="5357D990" w14:textId="77777777" w:rsidR="005268E3" w:rsidRDefault="005268E3" w:rsidP="005268E3">
      <w:pPr>
        <w:spacing w:line="240" w:lineRule="auto"/>
      </w:pPr>
    </w:p>
    <w:p w14:paraId="4D0AC813" w14:textId="6807706C" w:rsidR="00D30367" w:rsidRDefault="00D30367" w:rsidP="00D30367">
      <w:pPr>
        <w:spacing w:line="240" w:lineRule="auto"/>
      </w:pPr>
      <w:r>
        <w:t xml:space="preserve">Faites une synthèse, en 1 page A4, des éléments clés de votre historique </w:t>
      </w:r>
      <w:r w:rsidR="40B4ACE6">
        <w:t>contractuel</w:t>
      </w:r>
      <w:r>
        <w:t>, juridique</w:t>
      </w:r>
      <w:r w:rsidR="186B32D5">
        <w:t xml:space="preserve">, </w:t>
      </w:r>
      <w:r>
        <w:t>com</w:t>
      </w:r>
      <w:r w:rsidR="6ED96DD7">
        <w:t>mercial</w:t>
      </w:r>
      <w:r>
        <w:t xml:space="preserve"> </w:t>
      </w:r>
      <w:r w:rsidR="50EA1CDB">
        <w:t xml:space="preserve">… </w:t>
      </w:r>
      <w:r>
        <w:t xml:space="preserve">avec le Port de Bruxelles, la région Bruxelles Capitale ou toute autre institution publique ou à caractère public. Vous </w:t>
      </w:r>
      <w:r w:rsidR="2F9B8390">
        <w:t>pouvez</w:t>
      </w:r>
      <w:r>
        <w:t xml:space="preserve"> développer ce point plus en détail dans votre dossier de candidature par ailleurs.</w:t>
      </w:r>
    </w:p>
    <w:p w14:paraId="46808F6B" w14:textId="77777777" w:rsidR="00D30367" w:rsidRDefault="00D30367" w:rsidP="005268E3">
      <w:pPr>
        <w:spacing w:line="240" w:lineRule="auto"/>
      </w:pPr>
    </w:p>
    <w:p w14:paraId="4FAC891F" w14:textId="77777777" w:rsidR="00D30367" w:rsidRDefault="00D30367" w:rsidP="00D30367">
      <w:pPr>
        <w:spacing w:line="240" w:lineRule="auto"/>
      </w:pPr>
      <w:r>
        <w:t>Quelques éléments à titre indicatif :</w:t>
      </w:r>
    </w:p>
    <w:p w14:paraId="0DDE1D69" w14:textId="0AC4F176" w:rsidR="27F3882A" w:rsidRDefault="27F3882A" w:rsidP="27F3882A">
      <w:pPr>
        <w:spacing w:line="240" w:lineRule="auto"/>
      </w:pPr>
    </w:p>
    <w:p w14:paraId="533EC376" w14:textId="4DFE3ECB" w:rsidR="005268E3" w:rsidRDefault="52C226B6" w:rsidP="007147E3">
      <w:pPr>
        <w:pStyle w:val="Paragraphedeliste"/>
        <w:numPr>
          <w:ilvl w:val="0"/>
          <w:numId w:val="37"/>
        </w:numPr>
        <w:spacing w:line="240" w:lineRule="auto"/>
      </w:pPr>
      <w:r>
        <w:t>Historique de vos relations contractuelles avec le Port de Bruxelles.</w:t>
      </w:r>
    </w:p>
    <w:p w14:paraId="77A60FFF" w14:textId="7D0BE1D9" w:rsidR="27F3882A" w:rsidRDefault="27F3882A" w:rsidP="27F3882A">
      <w:pPr>
        <w:spacing w:line="240" w:lineRule="auto"/>
      </w:pPr>
    </w:p>
    <w:p w14:paraId="697579C3" w14:textId="6AD945F0" w:rsidR="52C226B6" w:rsidRDefault="52C226B6" w:rsidP="007147E3">
      <w:pPr>
        <w:pStyle w:val="Paragraphedeliste"/>
        <w:numPr>
          <w:ilvl w:val="0"/>
          <w:numId w:val="37"/>
        </w:numPr>
        <w:spacing w:line="240" w:lineRule="auto"/>
      </w:pPr>
      <w:r>
        <w:t>Historique de vos relations contractuelles avec la Région de Bruxelles Capitale.</w:t>
      </w:r>
    </w:p>
    <w:p w14:paraId="6B6A17CA" w14:textId="2BFC48D8" w:rsidR="27F3882A" w:rsidRDefault="27F3882A" w:rsidP="27F3882A">
      <w:pPr>
        <w:spacing w:line="240" w:lineRule="auto"/>
      </w:pPr>
    </w:p>
    <w:p w14:paraId="50AFCA67" w14:textId="5211DEC8" w:rsidR="52C226B6" w:rsidRDefault="52C226B6" w:rsidP="007147E3">
      <w:pPr>
        <w:pStyle w:val="Paragraphedeliste"/>
        <w:numPr>
          <w:ilvl w:val="0"/>
          <w:numId w:val="37"/>
        </w:numPr>
        <w:spacing w:line="240" w:lineRule="auto"/>
      </w:pPr>
      <w:r>
        <w:t>...</w:t>
      </w:r>
    </w:p>
    <w:p w14:paraId="2B3AB093" w14:textId="37B0FBB0" w:rsidR="005268E3" w:rsidRDefault="005268E3" w:rsidP="005268E3">
      <w:pPr>
        <w:pStyle w:val="PBTitreavecnumero"/>
        <w:numPr>
          <w:ilvl w:val="0"/>
          <w:numId w:val="0"/>
        </w:numPr>
      </w:pPr>
    </w:p>
    <w:p w14:paraId="2BEFD25E" w14:textId="77777777" w:rsidR="003C48DE" w:rsidRDefault="003C48DE" w:rsidP="003C48DE"/>
    <w:p w14:paraId="5E1C68F9" w14:textId="41106075" w:rsidR="00F92213" w:rsidRPr="00D30367" w:rsidRDefault="00F92213" w:rsidP="00D30367">
      <w:pPr>
        <w:spacing w:line="240" w:lineRule="auto"/>
        <w:rPr>
          <w:b/>
          <w:bCs/>
        </w:rPr>
      </w:pPr>
    </w:p>
    <w:sectPr w:rsidR="00F92213" w:rsidRPr="00D30367" w:rsidSect="007B7235">
      <w:headerReference w:type="even" r:id="rId14"/>
      <w:headerReference w:type="default" r:id="rId15"/>
      <w:footerReference w:type="even" r:id="rId16"/>
      <w:footerReference w:type="default" r:id="rId17"/>
      <w:headerReference w:type="first" r:id="rId18"/>
      <w:footerReference w:type="first" r:id="rId19"/>
      <w:pgSz w:w="11906" w:h="16838" w:code="9"/>
      <w:pgMar w:top="2552" w:right="1134" w:bottom="1701" w:left="255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5DBDA" w14:textId="77777777" w:rsidR="00F60196" w:rsidRDefault="00F60196" w:rsidP="003F31B4">
      <w:pPr>
        <w:spacing w:line="240" w:lineRule="auto"/>
      </w:pPr>
      <w:r>
        <w:separator/>
      </w:r>
    </w:p>
  </w:endnote>
  <w:endnote w:type="continuationSeparator" w:id="0">
    <w:p w14:paraId="303F64C9" w14:textId="77777777" w:rsidR="00F60196" w:rsidRDefault="00F60196" w:rsidP="003F31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Com 45 Light">
    <w:altName w:val="Calibri"/>
    <w:panose1 w:val="020B0303030504020204"/>
    <w:charset w:val="00"/>
    <w:family w:val="swiss"/>
    <w:pitch w:val="variable"/>
    <w:sig w:usb0="800000AF" w:usb1="5000204A"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Com 55 Roman">
    <w:panose1 w:val="020B0604020202020204"/>
    <w:charset w:val="4D"/>
    <w:family w:val="swiss"/>
    <w:pitch w:val="variable"/>
    <w:sig w:usb0="8000002F" w:usb1="5000204A" w:usb2="00000000" w:usb3="00000000" w:csb0="0000009B"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CAFB" w14:textId="77777777" w:rsidR="00907946" w:rsidRDefault="0090794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1AC3" w14:textId="77777777" w:rsidR="003F31B4" w:rsidRDefault="009C4348">
    <w:pPr>
      <w:pStyle w:val="Pieddepage"/>
    </w:pPr>
    <w:r>
      <w:t xml:space="preserve">PAGE </w:t>
    </w:r>
    <w:r w:rsidR="00C75253">
      <w:fldChar w:fldCharType="begin"/>
    </w:r>
    <w:r>
      <w:instrText>PAGE   \* MERGEFORMAT</w:instrText>
    </w:r>
    <w:r w:rsidR="00C75253">
      <w:fldChar w:fldCharType="separate"/>
    </w:r>
    <w:r w:rsidR="00E11747">
      <w:rPr>
        <w:noProof/>
      </w:rPr>
      <w:t>2</w:t>
    </w:r>
    <w:r w:rsidR="00C7525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7FC5" w14:textId="77777777" w:rsidR="003F31B4" w:rsidRDefault="009C4348">
    <w:pPr>
      <w:pStyle w:val="Pieddepage"/>
    </w:pPr>
    <w:r>
      <w:t xml:space="preserve">PAGE </w:t>
    </w:r>
    <w:r w:rsidR="00C75253">
      <w:fldChar w:fldCharType="begin"/>
    </w:r>
    <w:r>
      <w:instrText>PAGE   \* MERGEFORMAT</w:instrText>
    </w:r>
    <w:r w:rsidR="00C75253">
      <w:fldChar w:fldCharType="separate"/>
    </w:r>
    <w:r w:rsidR="00EC5172">
      <w:rPr>
        <w:noProof/>
      </w:rPr>
      <w:t>1</w:t>
    </w:r>
    <w:r w:rsidR="00C7525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DBE97" w14:textId="77777777" w:rsidR="00F60196" w:rsidRDefault="00F60196" w:rsidP="003F31B4">
      <w:pPr>
        <w:spacing w:line="240" w:lineRule="auto"/>
      </w:pPr>
      <w:r>
        <w:separator/>
      </w:r>
    </w:p>
  </w:footnote>
  <w:footnote w:type="continuationSeparator" w:id="0">
    <w:p w14:paraId="3D99A965" w14:textId="77777777" w:rsidR="00F60196" w:rsidRDefault="00F60196" w:rsidP="003F31B4">
      <w:pPr>
        <w:spacing w:line="240" w:lineRule="auto"/>
      </w:pPr>
      <w:r>
        <w:continuationSeparator/>
      </w:r>
    </w:p>
  </w:footnote>
  <w:footnote w:id="1">
    <w:p w14:paraId="41659A24" w14:textId="7411481B" w:rsidR="00D77094" w:rsidRPr="00D77094" w:rsidRDefault="00D77094">
      <w:pPr>
        <w:pStyle w:val="Notedebasdepage"/>
        <w:rPr>
          <w:lang w:val="fr-BE"/>
        </w:rPr>
      </w:pPr>
      <w:r w:rsidRPr="00D77094">
        <w:rPr>
          <w:rStyle w:val="Appelnotedebasdep"/>
          <w:b/>
          <w:bCs/>
          <w:sz w:val="16"/>
          <w:szCs w:val="16"/>
        </w:rPr>
        <w:footnoteRef/>
      </w:r>
      <w:r w:rsidRPr="00D77094">
        <w:rPr>
          <w:b/>
          <w:bCs/>
          <w:sz w:val="16"/>
          <w:szCs w:val="16"/>
        </w:rPr>
        <w:t xml:space="preserve"> </w:t>
      </w:r>
      <w:r w:rsidRPr="00D77094">
        <w:rPr>
          <w:color w:val="0070C0"/>
        </w:rPr>
        <w:t>Pour information : le Port privilégiera les projets ayant recours un maximum à la voie d’eau, et en priorité ceux à haute valeur ajoutée (palette ou autre conditionnement plutôt que du vrac brut). La Règle de Bruxelles est utilisée pour comparer les marchandises transportées selon leur valeur ajoutée.</w:t>
      </w:r>
    </w:p>
  </w:footnote>
  <w:footnote w:id="2">
    <w:p w14:paraId="3BF8FD17" w14:textId="77777777" w:rsidR="00D77094" w:rsidRDefault="00D77094" w:rsidP="00D77094">
      <w:pPr>
        <w:spacing w:line="240" w:lineRule="auto"/>
        <w:rPr>
          <w:color w:val="0070C0"/>
        </w:rPr>
      </w:pPr>
      <w:r>
        <w:rPr>
          <w:rStyle w:val="Appelnotedebasdep"/>
        </w:rPr>
        <w:footnoteRef/>
      </w:r>
      <w:r>
        <w:t xml:space="preserve"> </w:t>
      </w:r>
      <w:r>
        <w:rPr>
          <w:color w:val="0070C0"/>
        </w:rPr>
        <w:t>Pour Information</w:t>
      </w:r>
      <w:r w:rsidRPr="35AD2394">
        <w:rPr>
          <w:color w:val="0070C0"/>
        </w:rPr>
        <w:t> : le Port privilégie les projets à haute valeur ajoutée en termes d’emploi. Le critère sera évalué en fonction du nombre d’ETP (équivalents temps plein). A nombre d’ETP égal, la priorité sera donnée aux :</w:t>
      </w:r>
    </w:p>
    <w:p w14:paraId="5A122A54" w14:textId="77777777" w:rsidR="00D77094" w:rsidRDefault="00D77094" w:rsidP="00D77094">
      <w:pPr>
        <w:pStyle w:val="Paragraphedeliste"/>
        <w:numPr>
          <w:ilvl w:val="0"/>
          <w:numId w:val="1"/>
        </w:numPr>
        <w:spacing w:line="240" w:lineRule="auto"/>
        <w:rPr>
          <w:color w:val="0070C0"/>
        </w:rPr>
      </w:pPr>
      <w:r w:rsidRPr="35AD2394">
        <w:rPr>
          <w:color w:val="0070C0"/>
        </w:rPr>
        <w:t>Emplois peu qualifiés (spécificité portuaire)</w:t>
      </w:r>
    </w:p>
    <w:p w14:paraId="05EEC398" w14:textId="77777777" w:rsidR="00D77094" w:rsidRDefault="00D77094" w:rsidP="00D77094">
      <w:pPr>
        <w:pStyle w:val="Paragraphedeliste"/>
        <w:numPr>
          <w:ilvl w:val="0"/>
          <w:numId w:val="1"/>
        </w:numPr>
        <w:spacing w:line="240" w:lineRule="auto"/>
        <w:rPr>
          <w:color w:val="0070C0"/>
        </w:rPr>
      </w:pPr>
      <w:r w:rsidRPr="35AD2394">
        <w:rPr>
          <w:color w:val="0070C0"/>
        </w:rPr>
        <w:t>Emplois transport et logistique (spécificité portuaire)</w:t>
      </w:r>
    </w:p>
    <w:p w14:paraId="0F3465C0" w14:textId="68303DA1" w:rsidR="00D77094" w:rsidRDefault="00D77094" w:rsidP="00D77094">
      <w:pPr>
        <w:pStyle w:val="Paragraphedeliste"/>
        <w:numPr>
          <w:ilvl w:val="0"/>
          <w:numId w:val="1"/>
        </w:numPr>
        <w:spacing w:line="240" w:lineRule="auto"/>
        <w:rPr>
          <w:color w:val="0070C0"/>
        </w:rPr>
      </w:pPr>
      <w:r w:rsidRPr="6A011751">
        <w:rPr>
          <w:color w:val="0070C0"/>
        </w:rPr>
        <w:t>Retombées sur l’emploi bruxellois (stimulation de la chaîne de valeur locale càd le recours à des entreprises locales).</w:t>
      </w:r>
    </w:p>
    <w:p w14:paraId="21443E0F" w14:textId="33D240FD" w:rsidR="00D77094" w:rsidRPr="00D77094" w:rsidRDefault="00D77094">
      <w:pPr>
        <w:pStyle w:val="Notedebasdepage"/>
      </w:pPr>
    </w:p>
  </w:footnote>
  <w:footnote w:id="3">
    <w:p w14:paraId="6CD05F1E" w14:textId="77777777" w:rsidR="009B4278" w:rsidRPr="00A222C6" w:rsidRDefault="009B4278" w:rsidP="009B4278">
      <w:pPr>
        <w:spacing w:line="240" w:lineRule="auto"/>
        <w:rPr>
          <w:color w:val="0070C0"/>
        </w:rPr>
      </w:pPr>
      <w:r>
        <w:rPr>
          <w:rStyle w:val="Appelnotedebasdep"/>
        </w:rPr>
        <w:footnoteRef/>
      </w:r>
      <w:r>
        <w:t xml:space="preserve"> </w:t>
      </w:r>
      <w:r>
        <w:rPr>
          <w:color w:val="0070C0"/>
        </w:rPr>
        <w:t>Pour Information</w:t>
      </w:r>
      <w:r w:rsidRPr="00A222C6">
        <w:rPr>
          <w:color w:val="0070C0"/>
        </w:rPr>
        <w:t xml:space="preserve"> : le Port donnera priorité aux acteurs économiques exemplaires sur le plan environnemental, càd ceux ayant un impact </w:t>
      </w:r>
      <w:r w:rsidRPr="00E86433">
        <w:rPr>
          <w:color w:val="0070C0"/>
          <w:u w:val="single"/>
        </w:rPr>
        <w:t>significatif</w:t>
      </w:r>
      <w:r w:rsidRPr="00A222C6">
        <w:rPr>
          <w:color w:val="0070C0"/>
        </w:rPr>
        <w:t xml:space="preserve"> sur au moins un des points suivants :</w:t>
      </w:r>
    </w:p>
    <w:p w14:paraId="10DDE33C" w14:textId="77777777" w:rsidR="009B4278" w:rsidRPr="00A222C6" w:rsidRDefault="009B4278" w:rsidP="009B4278">
      <w:pPr>
        <w:pStyle w:val="Paragraphedeliste"/>
        <w:numPr>
          <w:ilvl w:val="0"/>
          <w:numId w:val="19"/>
        </w:numPr>
        <w:spacing w:line="240" w:lineRule="auto"/>
        <w:rPr>
          <w:color w:val="0070C0"/>
        </w:rPr>
      </w:pPr>
      <w:r w:rsidRPr="00A222C6">
        <w:rPr>
          <w:color w:val="0070C0"/>
        </w:rPr>
        <w:t>Utilisation rationnelle des ressources – recyclage, éco circulaire, …</w:t>
      </w:r>
    </w:p>
    <w:p w14:paraId="0E48E967" w14:textId="77777777" w:rsidR="009B4278" w:rsidRDefault="009B4278" w:rsidP="009B4278">
      <w:pPr>
        <w:pStyle w:val="Paragraphedeliste"/>
        <w:numPr>
          <w:ilvl w:val="0"/>
          <w:numId w:val="19"/>
        </w:numPr>
        <w:spacing w:line="240" w:lineRule="auto"/>
        <w:rPr>
          <w:color w:val="0070C0"/>
        </w:rPr>
      </w:pPr>
      <w:r w:rsidRPr="00A222C6">
        <w:rPr>
          <w:color w:val="0070C0"/>
        </w:rPr>
        <w:t xml:space="preserve">Amélioration des impacts environnementaux </w:t>
      </w:r>
    </w:p>
    <w:p w14:paraId="1611EACE" w14:textId="66596372" w:rsidR="009B4278" w:rsidRPr="009B4278" w:rsidRDefault="009B4278" w:rsidP="009B4278">
      <w:pPr>
        <w:pStyle w:val="Paragraphedeliste"/>
        <w:numPr>
          <w:ilvl w:val="0"/>
          <w:numId w:val="19"/>
        </w:numPr>
        <w:spacing w:line="240" w:lineRule="auto"/>
        <w:rPr>
          <w:color w:val="0070C0"/>
        </w:rPr>
      </w:pPr>
      <w:r w:rsidRPr="009B4278">
        <w:rPr>
          <w:color w:val="0070C0"/>
        </w:rPr>
        <w:t>Adaptation au changement climatique (engagement sur un processus de décarbonation)</w:t>
      </w:r>
    </w:p>
  </w:footnote>
  <w:footnote w:id="4">
    <w:p w14:paraId="795AFA14" w14:textId="77777777" w:rsidR="009B4278" w:rsidRPr="00C071F3" w:rsidRDefault="009B4278" w:rsidP="009B4278">
      <w:pPr>
        <w:spacing w:line="240" w:lineRule="auto"/>
        <w:rPr>
          <w:color w:val="0070C0"/>
        </w:rPr>
      </w:pPr>
      <w:r>
        <w:rPr>
          <w:rStyle w:val="Appelnotedebasdep"/>
        </w:rPr>
        <w:footnoteRef/>
      </w:r>
      <w:r>
        <w:t xml:space="preserve"> </w:t>
      </w:r>
      <w:r>
        <w:rPr>
          <w:color w:val="0070C0"/>
        </w:rPr>
        <w:t>Pour Information</w:t>
      </w:r>
      <w:r w:rsidRPr="00A222C6">
        <w:rPr>
          <w:color w:val="0070C0"/>
        </w:rPr>
        <w:t xml:space="preserve"> : </w:t>
      </w:r>
      <w:r>
        <w:rPr>
          <w:color w:val="0070C0"/>
        </w:rPr>
        <w:t xml:space="preserve">nous souhaitons aborder dans ce chapitre l’ensemble des éléments en lien avec la </w:t>
      </w:r>
      <w:r w:rsidRPr="00C071F3">
        <w:rPr>
          <w:color w:val="0070C0"/>
        </w:rPr>
        <w:t xml:space="preserve">cohabitation harmonieuse entre les fonctions logement et </w:t>
      </w:r>
      <w:r>
        <w:rPr>
          <w:color w:val="0070C0"/>
        </w:rPr>
        <w:t xml:space="preserve">les </w:t>
      </w:r>
      <w:r w:rsidRPr="00C071F3">
        <w:rPr>
          <w:color w:val="0070C0"/>
        </w:rPr>
        <w:t>activités économiques</w:t>
      </w:r>
      <w:r>
        <w:rPr>
          <w:color w:val="0070C0"/>
        </w:rPr>
        <w:t>.</w:t>
      </w:r>
    </w:p>
    <w:p w14:paraId="0815D029" w14:textId="3238B90B" w:rsidR="009B4278" w:rsidRPr="009B4278" w:rsidRDefault="009B4278">
      <w:pPr>
        <w:pStyle w:val="Notedebasdepage"/>
      </w:pPr>
    </w:p>
  </w:footnote>
  <w:footnote w:id="5">
    <w:p w14:paraId="50F6F59F" w14:textId="44D0C616" w:rsidR="009B4278" w:rsidRPr="009B4278" w:rsidRDefault="009B4278">
      <w:pPr>
        <w:pStyle w:val="Notedebasdepage"/>
        <w:rPr>
          <w:lang w:val="fr-BE"/>
        </w:rPr>
      </w:pPr>
      <w:r>
        <w:rPr>
          <w:rStyle w:val="Appelnotedebasdep"/>
        </w:rPr>
        <w:footnoteRef/>
      </w:r>
      <w:r>
        <w:t xml:space="preserve"> </w:t>
      </w:r>
      <w:r>
        <w:rPr>
          <w:color w:val="0070C0"/>
        </w:rPr>
        <w:t>Pour Information</w:t>
      </w:r>
      <w:r w:rsidRPr="35AD2394">
        <w:rPr>
          <w:color w:val="0070C0"/>
        </w:rPr>
        <w:t> : le Port donnera priorité aux projets munis d’un business plan</w:t>
      </w:r>
      <w:r>
        <w:rPr>
          <w:color w:val="0070C0"/>
        </w:rPr>
        <w:t xml:space="preserve"> et de KPI financiers</w:t>
      </w:r>
      <w:r w:rsidRPr="35AD2394">
        <w:rPr>
          <w:color w:val="0070C0"/>
        </w:rPr>
        <w:t xml:space="preserve"> cohérent</w:t>
      </w:r>
      <w:r>
        <w:rPr>
          <w:color w:val="0070C0"/>
        </w:rPr>
        <w:t>s</w:t>
      </w:r>
      <w:r w:rsidRPr="35AD2394">
        <w:rPr>
          <w:color w:val="0070C0"/>
        </w:rPr>
        <w:t xml:space="preserve"> et réaliste</w:t>
      </w:r>
      <w:r>
        <w:rPr>
          <w:color w:val="0070C0"/>
        </w:rPr>
        <w:t>s</w:t>
      </w:r>
      <w:r w:rsidRPr="35AD2394">
        <w:rPr>
          <w:color w:val="0070C0"/>
        </w:rPr>
        <w:t xml:space="preserve"> (</w:t>
      </w:r>
      <w:r>
        <w:rPr>
          <w:color w:val="0070C0"/>
        </w:rPr>
        <w:t xml:space="preserve">en particulier </w:t>
      </w:r>
      <w:r w:rsidRPr="35AD2394">
        <w:rPr>
          <w:color w:val="0070C0"/>
        </w:rPr>
        <w:t>s’il s’agit d’une nouvelle activité). Pour les entreprises existantes, la priorité sera donnée aux projets émanant d’acteurs exemplaires sur le plan de leurs obligations de publication de comptes annuels.</w:t>
      </w:r>
    </w:p>
  </w:footnote>
  <w:footnote w:id="6">
    <w:p w14:paraId="1A58D204" w14:textId="1BD26E91" w:rsidR="009B4278" w:rsidRPr="009B4278" w:rsidRDefault="009B4278">
      <w:pPr>
        <w:pStyle w:val="Notedebasdepage"/>
        <w:rPr>
          <w:lang w:val="fr-BE"/>
        </w:rPr>
      </w:pPr>
      <w:r>
        <w:rPr>
          <w:rStyle w:val="Appelnotedebasdep"/>
        </w:rPr>
        <w:footnoteRef/>
      </w:r>
      <w:r>
        <w:t xml:space="preserve"> </w:t>
      </w:r>
      <w:r>
        <w:rPr>
          <w:color w:val="0070C0"/>
        </w:rPr>
        <w:t>Pour Information</w:t>
      </w:r>
      <w:r w:rsidRPr="0F37A0FE">
        <w:rPr>
          <w:color w:val="0070C0"/>
        </w:rPr>
        <w:t xml:space="preserve"> : le Port privilégiera les projets axés sur des activités comportant des fonctions </w:t>
      </w:r>
      <w:r>
        <w:rPr>
          <w:color w:val="0070C0"/>
        </w:rPr>
        <w:t xml:space="preserve">transport et logistique </w:t>
      </w:r>
      <w:r w:rsidRPr="0F37A0FE">
        <w:rPr>
          <w:color w:val="0070C0"/>
        </w:rPr>
        <w:t xml:space="preserve">en lien avec Bruxelles et sur les modes logistiques décarbonés ayant pour but une </w:t>
      </w:r>
      <w:r w:rsidRPr="0F37A0FE">
        <w:rPr>
          <w:rStyle w:val="normaltextrun"/>
          <w:color w:val="0070C0"/>
        </w:rPr>
        <w:t>logistique urbaine durable (utilisation de la voie d’eau et/ou du rail pour l'approvisionnement de Bruxelles ou l’évacuation de ses résidus de consommation, développement de solutions innovantes ou durables en termes de transport et/ou de logistique) et développant le modal shift. La circularité des flux logistiques sera privilégiée (maximisation des flux courts et intrarégionaux). La stimulation de la chaine de valeur locale (utilisation de sous-traitants et/ou de partenaires locaux) sera aussi privilégiée.</w:t>
      </w:r>
    </w:p>
  </w:footnote>
  <w:footnote w:id="7">
    <w:p w14:paraId="32E27200" w14:textId="0E8F3359" w:rsidR="009B4278" w:rsidRPr="009B4278" w:rsidRDefault="009B4278">
      <w:pPr>
        <w:pStyle w:val="Notedebasdepage"/>
        <w:rPr>
          <w:lang w:val="fr-BE"/>
        </w:rPr>
      </w:pPr>
      <w:r>
        <w:rPr>
          <w:rStyle w:val="Appelnotedebasdep"/>
        </w:rPr>
        <w:footnoteRef/>
      </w:r>
      <w:r>
        <w:t xml:space="preserve"> </w:t>
      </w:r>
      <w:r>
        <w:rPr>
          <w:color w:val="0070C0"/>
        </w:rPr>
        <w:t>Pour Information</w:t>
      </w:r>
      <w:r w:rsidRPr="0F37A0FE">
        <w:rPr>
          <w:color w:val="0070C0"/>
        </w:rPr>
        <w:t> : le Port privilégiera les projets dont la gestion des eaux est conçue de façon raisonnée et optimale, en conformité avec les prescrits légaux régionaux, et favorisant au maximum et de façon durable le réemploi et la valorisation de la ressource eau. Le Port privilégiera également les projets prévoyant des infrastructures durables mettant en valeur les ressources renouvelables (eau, solaire, …) et la biodiversité.</w:t>
      </w:r>
    </w:p>
  </w:footnote>
  <w:footnote w:id="8">
    <w:p w14:paraId="7091B83D" w14:textId="20968C34" w:rsidR="007147E3" w:rsidRPr="007147E3" w:rsidRDefault="007147E3">
      <w:pPr>
        <w:pStyle w:val="Notedebasdepage"/>
        <w:rPr>
          <w:lang w:val="fr-BE"/>
        </w:rPr>
      </w:pPr>
      <w:r>
        <w:rPr>
          <w:rStyle w:val="Appelnotedebasdep"/>
        </w:rPr>
        <w:footnoteRef/>
      </w:r>
      <w:r>
        <w:t xml:space="preserve"> </w:t>
      </w:r>
      <w:r>
        <w:rPr>
          <w:color w:val="0070C0"/>
        </w:rPr>
        <w:t>Pour information</w:t>
      </w:r>
      <w:r w:rsidRPr="0F37A0FE">
        <w:rPr>
          <w:color w:val="0070C0"/>
        </w:rPr>
        <w:t> : le Port veillera à une mixité d’activités sur le domaine portuaire. De façon globale, sur l’ensemble du domaine, les projets privilégiés devront s’axer sur la logistique durable, multimodale et l’économie circulaire.</w:t>
      </w:r>
    </w:p>
  </w:footnote>
  <w:footnote w:id="9">
    <w:p w14:paraId="5832EFB2" w14:textId="03468158" w:rsidR="007147E3" w:rsidRPr="007147E3" w:rsidRDefault="007147E3">
      <w:pPr>
        <w:pStyle w:val="Notedebasdepage"/>
        <w:rPr>
          <w:lang w:val="fr-BE"/>
        </w:rPr>
      </w:pPr>
      <w:r>
        <w:rPr>
          <w:rStyle w:val="Appelnotedebasdep"/>
        </w:rPr>
        <w:footnoteRef/>
      </w:r>
      <w:r>
        <w:t xml:space="preserve"> </w:t>
      </w:r>
      <w:r>
        <w:rPr>
          <w:color w:val="0070C0"/>
        </w:rPr>
        <w:t>Pour information</w:t>
      </w:r>
      <w:r w:rsidRPr="00F2133F">
        <w:rPr>
          <w:color w:val="0070C0"/>
        </w:rPr>
        <w:t xml:space="preserve"> : le Port </w:t>
      </w:r>
      <w:r>
        <w:rPr>
          <w:color w:val="0070C0"/>
        </w:rPr>
        <w:t>privilégiera les clients dont l’historique est positif sur les plans financier, juridique, comportemental.  Un élément négatif dans l’historique client devra être explicité et évalué au regard du présent projet.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77D2" w14:textId="77777777" w:rsidR="00907946" w:rsidRDefault="0090794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BA64" w14:textId="77777777" w:rsidR="003F31B4" w:rsidRPr="00854283" w:rsidRDefault="00854283" w:rsidP="00854283">
    <w:pPr>
      <w:pStyle w:val="En-tte"/>
    </w:pPr>
    <w:r>
      <w:rPr>
        <w:noProof/>
      </w:rPr>
      <w:drawing>
        <wp:anchor distT="0" distB="0" distL="114300" distR="114300" simplePos="0" relativeHeight="251661312" behindDoc="1" locked="1" layoutInCell="1" allowOverlap="1" wp14:anchorId="6C4E66B5" wp14:editId="16C723C5">
          <wp:simplePos x="0" y="0"/>
          <wp:positionH relativeFrom="page">
            <wp:posOffset>0</wp:posOffset>
          </wp:positionH>
          <wp:positionV relativeFrom="page">
            <wp:posOffset>0</wp:posOffset>
          </wp:positionV>
          <wp:extent cx="7563600" cy="10692000"/>
          <wp:effectExtent l="0" t="0" r="5715"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DB_suiteBlack.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F0BD" w14:textId="77777777" w:rsidR="00907946" w:rsidRDefault="00907946">
    <w:pPr>
      <w:pStyle w:val="En-tte"/>
    </w:pPr>
    <w:r>
      <w:rPr>
        <w:noProof/>
      </w:rPr>
      <w:drawing>
        <wp:anchor distT="0" distB="0" distL="114300" distR="114300" simplePos="0" relativeHeight="251660288" behindDoc="1" locked="1" layoutInCell="1" allowOverlap="1" wp14:anchorId="70B3F356" wp14:editId="428B21FA">
          <wp:simplePos x="0" y="0"/>
          <wp:positionH relativeFrom="page">
            <wp:posOffset>0</wp:posOffset>
          </wp:positionH>
          <wp:positionV relativeFrom="page">
            <wp:posOffset>0</wp:posOffset>
          </wp:positionV>
          <wp:extent cx="7562850" cy="10689590"/>
          <wp:effectExtent l="0" t="0" r="6350" b="381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62850" cy="10689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1AD7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54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07C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EE66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00AD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E046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C40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103D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7213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26C6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C0949"/>
    <w:multiLevelType w:val="hybridMultilevel"/>
    <w:tmpl w:val="F1DAF38C"/>
    <w:lvl w:ilvl="0" w:tplc="924E38CA">
      <w:numFmt w:val="bullet"/>
      <w:lvlText w:val="-"/>
      <w:lvlJc w:val="left"/>
      <w:pPr>
        <w:ind w:left="1068" w:hanging="360"/>
      </w:pPr>
      <w:rPr>
        <w:rFonts w:ascii="Frutiger LT Com 45 Light" w:eastAsiaTheme="minorHAnsi" w:hAnsi="Frutiger LT Com 45 Light" w:cstheme="minorBid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1" w15:restartNumberingAfterBreak="0">
    <w:nsid w:val="063D09B7"/>
    <w:multiLevelType w:val="hybridMultilevel"/>
    <w:tmpl w:val="ABB60CC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0BFB5D83"/>
    <w:multiLevelType w:val="hybridMultilevel"/>
    <w:tmpl w:val="77F0AE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4EE1DB5"/>
    <w:multiLevelType w:val="hybridMultilevel"/>
    <w:tmpl w:val="2EC21A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57B42D2"/>
    <w:multiLevelType w:val="hybridMultilevel"/>
    <w:tmpl w:val="573E5764"/>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83730E6"/>
    <w:multiLevelType w:val="hybridMultilevel"/>
    <w:tmpl w:val="88EC4DA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9FA38BA"/>
    <w:multiLevelType w:val="hybridMultilevel"/>
    <w:tmpl w:val="BC28DCFC"/>
    <w:lvl w:ilvl="0" w:tplc="D924DBF4">
      <w:start w:val="3"/>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3177212"/>
    <w:multiLevelType w:val="multilevel"/>
    <w:tmpl w:val="E0D6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4D3976"/>
    <w:multiLevelType w:val="hybridMultilevel"/>
    <w:tmpl w:val="D4BEFAE4"/>
    <w:lvl w:ilvl="0" w:tplc="B83E9D74">
      <w:start w:val="3"/>
      <w:numFmt w:val="bullet"/>
      <w:lvlText w:val=""/>
      <w:lvlJc w:val="left"/>
      <w:pPr>
        <w:ind w:left="360" w:hanging="360"/>
      </w:pPr>
      <w:rPr>
        <w:rFonts w:ascii="Wingdings" w:eastAsiaTheme="minorHAnsi" w:hAnsi="Wingdings"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2E9C4718"/>
    <w:multiLevelType w:val="hybridMultilevel"/>
    <w:tmpl w:val="8640DC78"/>
    <w:lvl w:ilvl="0" w:tplc="EBA0DA7C">
      <w:start w:val="1"/>
      <w:numFmt w:val="bullet"/>
      <w:lvlText w:val="-"/>
      <w:lvlJc w:val="left"/>
      <w:pPr>
        <w:ind w:left="1068" w:hanging="360"/>
      </w:pPr>
      <w:rPr>
        <w:rFonts w:ascii="Frutiger LT Com 45 Light" w:eastAsiaTheme="minorHAnsi" w:hAnsi="Frutiger LT Com 45 Light" w:cstheme="minorBid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0" w15:restartNumberingAfterBreak="0">
    <w:nsid w:val="2ECC75B1"/>
    <w:multiLevelType w:val="hybridMultilevel"/>
    <w:tmpl w:val="FCB67D6C"/>
    <w:lvl w:ilvl="0" w:tplc="0DF0FD58">
      <w:start w:val="1"/>
      <w:numFmt w:val="bullet"/>
      <w:pStyle w:val="PBPuce"/>
      <w:lvlText w:val="·"/>
      <w:lvlJc w:val="left"/>
      <w:pPr>
        <w:ind w:left="1117" w:hanging="360"/>
      </w:pPr>
      <w:rPr>
        <w:rFonts w:ascii="Symbol" w:hAnsi="Symbol"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21" w15:restartNumberingAfterBreak="0">
    <w:nsid w:val="30392FC3"/>
    <w:multiLevelType w:val="hybridMultilevel"/>
    <w:tmpl w:val="F70665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2407A9B"/>
    <w:multiLevelType w:val="hybridMultilevel"/>
    <w:tmpl w:val="62663A3E"/>
    <w:lvl w:ilvl="0" w:tplc="72964BFC">
      <w:numFmt w:val="bullet"/>
      <w:lvlText w:val="-"/>
      <w:lvlJc w:val="left"/>
      <w:pPr>
        <w:ind w:left="720" w:hanging="360"/>
      </w:pPr>
      <w:rPr>
        <w:rFonts w:ascii="Frutiger LT Com 45 Light" w:eastAsiaTheme="minorHAnsi" w:hAnsi="Frutiger LT Com 45 Light"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76D050D"/>
    <w:multiLevelType w:val="hybridMultilevel"/>
    <w:tmpl w:val="063465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7D768E4"/>
    <w:multiLevelType w:val="multilevel"/>
    <w:tmpl w:val="814C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EB2AF6"/>
    <w:multiLevelType w:val="hybridMultilevel"/>
    <w:tmpl w:val="2788F2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137191A"/>
    <w:multiLevelType w:val="hybridMultilevel"/>
    <w:tmpl w:val="95323878"/>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4261E49"/>
    <w:multiLevelType w:val="hybridMultilevel"/>
    <w:tmpl w:val="65ACDF72"/>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8E00B21"/>
    <w:multiLevelType w:val="hybridMultilevel"/>
    <w:tmpl w:val="20AA5F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0BD2CA5"/>
    <w:multiLevelType w:val="hybridMultilevel"/>
    <w:tmpl w:val="0660E5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AF3837"/>
    <w:multiLevelType w:val="hybridMultilevel"/>
    <w:tmpl w:val="3D74E49A"/>
    <w:lvl w:ilvl="0" w:tplc="676AEBC0">
      <w:start w:val="1"/>
      <w:numFmt w:val="decimal"/>
      <w:pStyle w:val="PBTitreavecnumero"/>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31" w15:restartNumberingAfterBreak="0">
    <w:nsid w:val="53AD4EAC"/>
    <w:multiLevelType w:val="hybridMultilevel"/>
    <w:tmpl w:val="FFA03F80"/>
    <w:lvl w:ilvl="0" w:tplc="D01A28BC">
      <w:start w:val="2"/>
      <w:numFmt w:val="bullet"/>
      <w:lvlText w:val="-"/>
      <w:lvlJc w:val="left"/>
      <w:pPr>
        <w:ind w:left="720" w:hanging="360"/>
      </w:pPr>
      <w:rPr>
        <w:rFonts w:ascii="Frutiger LT Com 45 Light" w:eastAsiaTheme="minorHAnsi" w:hAnsi="Frutiger LT Com 45 Light"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7412706"/>
    <w:multiLevelType w:val="hybridMultilevel"/>
    <w:tmpl w:val="5C3E2928"/>
    <w:lvl w:ilvl="0" w:tplc="D4242A54">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5A970BF2"/>
    <w:multiLevelType w:val="hybridMultilevel"/>
    <w:tmpl w:val="73C002C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0401D8B"/>
    <w:multiLevelType w:val="hybridMultilevel"/>
    <w:tmpl w:val="61601B5C"/>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6B69D95"/>
    <w:multiLevelType w:val="hybridMultilevel"/>
    <w:tmpl w:val="54BADD78"/>
    <w:lvl w:ilvl="0" w:tplc="01CAFFB8">
      <w:start w:val="1"/>
      <w:numFmt w:val="bullet"/>
      <w:lvlText w:val="-"/>
      <w:lvlJc w:val="left"/>
      <w:pPr>
        <w:ind w:left="720" w:hanging="360"/>
      </w:pPr>
      <w:rPr>
        <w:rFonts w:ascii="Calibri" w:hAnsi="Calibri" w:hint="default"/>
      </w:rPr>
    </w:lvl>
    <w:lvl w:ilvl="1" w:tplc="BDFC1B00">
      <w:start w:val="1"/>
      <w:numFmt w:val="bullet"/>
      <w:lvlText w:val="o"/>
      <w:lvlJc w:val="left"/>
      <w:pPr>
        <w:ind w:left="1440" w:hanging="360"/>
      </w:pPr>
      <w:rPr>
        <w:rFonts w:ascii="Courier New" w:hAnsi="Courier New" w:hint="default"/>
      </w:rPr>
    </w:lvl>
    <w:lvl w:ilvl="2" w:tplc="36DE5502">
      <w:start w:val="1"/>
      <w:numFmt w:val="bullet"/>
      <w:lvlText w:val=""/>
      <w:lvlJc w:val="left"/>
      <w:pPr>
        <w:ind w:left="2160" w:hanging="360"/>
      </w:pPr>
      <w:rPr>
        <w:rFonts w:ascii="Wingdings" w:hAnsi="Wingdings" w:hint="default"/>
      </w:rPr>
    </w:lvl>
    <w:lvl w:ilvl="3" w:tplc="8D6AA41C">
      <w:start w:val="1"/>
      <w:numFmt w:val="bullet"/>
      <w:lvlText w:val=""/>
      <w:lvlJc w:val="left"/>
      <w:pPr>
        <w:ind w:left="2880" w:hanging="360"/>
      </w:pPr>
      <w:rPr>
        <w:rFonts w:ascii="Symbol" w:hAnsi="Symbol" w:hint="default"/>
      </w:rPr>
    </w:lvl>
    <w:lvl w:ilvl="4" w:tplc="420045DE">
      <w:start w:val="1"/>
      <w:numFmt w:val="bullet"/>
      <w:lvlText w:val="o"/>
      <w:lvlJc w:val="left"/>
      <w:pPr>
        <w:ind w:left="3600" w:hanging="360"/>
      </w:pPr>
      <w:rPr>
        <w:rFonts w:ascii="Courier New" w:hAnsi="Courier New" w:hint="default"/>
      </w:rPr>
    </w:lvl>
    <w:lvl w:ilvl="5" w:tplc="D7B039B6">
      <w:start w:val="1"/>
      <w:numFmt w:val="bullet"/>
      <w:lvlText w:val=""/>
      <w:lvlJc w:val="left"/>
      <w:pPr>
        <w:ind w:left="4320" w:hanging="360"/>
      </w:pPr>
      <w:rPr>
        <w:rFonts w:ascii="Wingdings" w:hAnsi="Wingdings" w:hint="default"/>
      </w:rPr>
    </w:lvl>
    <w:lvl w:ilvl="6" w:tplc="7D14CBFA">
      <w:start w:val="1"/>
      <w:numFmt w:val="bullet"/>
      <w:lvlText w:val=""/>
      <w:lvlJc w:val="left"/>
      <w:pPr>
        <w:ind w:left="5040" w:hanging="360"/>
      </w:pPr>
      <w:rPr>
        <w:rFonts w:ascii="Symbol" w:hAnsi="Symbol" w:hint="default"/>
      </w:rPr>
    </w:lvl>
    <w:lvl w:ilvl="7" w:tplc="B2ACF606">
      <w:start w:val="1"/>
      <w:numFmt w:val="bullet"/>
      <w:lvlText w:val="o"/>
      <w:lvlJc w:val="left"/>
      <w:pPr>
        <w:ind w:left="5760" w:hanging="360"/>
      </w:pPr>
      <w:rPr>
        <w:rFonts w:ascii="Courier New" w:hAnsi="Courier New" w:hint="default"/>
      </w:rPr>
    </w:lvl>
    <w:lvl w:ilvl="8" w:tplc="FDA0A820">
      <w:start w:val="1"/>
      <w:numFmt w:val="bullet"/>
      <w:lvlText w:val=""/>
      <w:lvlJc w:val="left"/>
      <w:pPr>
        <w:ind w:left="6480" w:hanging="360"/>
      </w:pPr>
      <w:rPr>
        <w:rFonts w:ascii="Wingdings" w:hAnsi="Wingdings" w:hint="default"/>
      </w:rPr>
    </w:lvl>
  </w:abstractNum>
  <w:abstractNum w:abstractNumId="36" w15:restartNumberingAfterBreak="0">
    <w:nsid w:val="799050F8"/>
    <w:multiLevelType w:val="hybridMultilevel"/>
    <w:tmpl w:val="DECA8E2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7E0A06CA"/>
    <w:multiLevelType w:val="hybridMultilevel"/>
    <w:tmpl w:val="D338B824"/>
    <w:lvl w:ilvl="0" w:tplc="8C38BC3C">
      <w:numFmt w:val="bullet"/>
      <w:lvlText w:val="-"/>
      <w:lvlJc w:val="left"/>
      <w:pPr>
        <w:ind w:left="720" w:hanging="360"/>
      </w:pPr>
      <w:rPr>
        <w:rFonts w:ascii="Frutiger LT Com 45 Light" w:eastAsiaTheme="minorHAnsi" w:hAnsi="Frutiger LT Com 45 Light"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468477075">
    <w:abstractNumId w:val="35"/>
  </w:num>
  <w:num w:numId="2" w16cid:durableId="189806692">
    <w:abstractNumId w:val="30"/>
  </w:num>
  <w:num w:numId="3" w16cid:durableId="12340060">
    <w:abstractNumId w:val="8"/>
  </w:num>
  <w:num w:numId="4" w16cid:durableId="306786721">
    <w:abstractNumId w:val="3"/>
  </w:num>
  <w:num w:numId="5" w16cid:durableId="1400207207">
    <w:abstractNumId w:val="2"/>
  </w:num>
  <w:num w:numId="6" w16cid:durableId="1633051675">
    <w:abstractNumId w:val="1"/>
  </w:num>
  <w:num w:numId="7" w16cid:durableId="961420430">
    <w:abstractNumId w:val="0"/>
  </w:num>
  <w:num w:numId="8" w16cid:durableId="1424835647">
    <w:abstractNumId w:val="9"/>
  </w:num>
  <w:num w:numId="9" w16cid:durableId="652298721">
    <w:abstractNumId w:val="7"/>
  </w:num>
  <w:num w:numId="10" w16cid:durableId="721907565">
    <w:abstractNumId w:val="6"/>
  </w:num>
  <w:num w:numId="11" w16cid:durableId="1259094746">
    <w:abstractNumId w:val="5"/>
  </w:num>
  <w:num w:numId="12" w16cid:durableId="2071346537">
    <w:abstractNumId w:val="4"/>
  </w:num>
  <w:num w:numId="13" w16cid:durableId="2054423221">
    <w:abstractNumId w:val="20"/>
  </w:num>
  <w:num w:numId="14" w16cid:durableId="204954421">
    <w:abstractNumId w:val="37"/>
  </w:num>
  <w:num w:numId="15" w16cid:durableId="1990094383">
    <w:abstractNumId w:val="16"/>
  </w:num>
  <w:num w:numId="16" w16cid:durableId="1347949871">
    <w:abstractNumId w:val="18"/>
  </w:num>
  <w:num w:numId="17" w16cid:durableId="652635448">
    <w:abstractNumId w:val="22"/>
  </w:num>
  <w:num w:numId="18" w16cid:durableId="9335350">
    <w:abstractNumId w:val="10"/>
  </w:num>
  <w:num w:numId="19" w16cid:durableId="1882087232">
    <w:abstractNumId w:val="32"/>
  </w:num>
  <w:num w:numId="20" w16cid:durableId="427233361">
    <w:abstractNumId w:val="17"/>
  </w:num>
  <w:num w:numId="21" w16cid:durableId="706951860">
    <w:abstractNumId w:val="24"/>
  </w:num>
  <w:num w:numId="22" w16cid:durableId="307903791">
    <w:abstractNumId w:val="19"/>
  </w:num>
  <w:num w:numId="23" w16cid:durableId="1842960859">
    <w:abstractNumId w:val="31"/>
  </w:num>
  <w:num w:numId="24" w16cid:durableId="1748728436">
    <w:abstractNumId w:val="25"/>
  </w:num>
  <w:num w:numId="25" w16cid:durableId="101153487">
    <w:abstractNumId w:val="33"/>
  </w:num>
  <w:num w:numId="26" w16cid:durableId="1729378719">
    <w:abstractNumId w:val="15"/>
  </w:num>
  <w:num w:numId="27" w16cid:durableId="368260446">
    <w:abstractNumId w:val="13"/>
  </w:num>
  <w:num w:numId="28" w16cid:durableId="217013014">
    <w:abstractNumId w:val="34"/>
  </w:num>
  <w:num w:numId="29" w16cid:durableId="1568539368">
    <w:abstractNumId w:val="12"/>
  </w:num>
  <w:num w:numId="30" w16cid:durableId="65809681">
    <w:abstractNumId w:val="27"/>
  </w:num>
  <w:num w:numId="31" w16cid:durableId="1259481136">
    <w:abstractNumId w:val="36"/>
  </w:num>
  <w:num w:numId="32" w16cid:durableId="62068253">
    <w:abstractNumId w:val="11"/>
  </w:num>
  <w:num w:numId="33" w16cid:durableId="1684820247">
    <w:abstractNumId w:val="23"/>
  </w:num>
  <w:num w:numId="34" w16cid:durableId="1788616396">
    <w:abstractNumId w:val="21"/>
  </w:num>
  <w:num w:numId="35" w16cid:durableId="975256317">
    <w:abstractNumId w:val="26"/>
  </w:num>
  <w:num w:numId="36" w16cid:durableId="288822895">
    <w:abstractNumId w:val="28"/>
  </w:num>
  <w:num w:numId="37" w16cid:durableId="1692992997">
    <w:abstractNumId w:val="29"/>
  </w:num>
  <w:num w:numId="38" w16cid:durableId="7257659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AC"/>
    <w:rsid w:val="00030D22"/>
    <w:rsid w:val="00036BFE"/>
    <w:rsid w:val="00051F81"/>
    <w:rsid w:val="000C6BF5"/>
    <w:rsid w:val="001055BA"/>
    <w:rsid w:val="00112B26"/>
    <w:rsid w:val="001175FB"/>
    <w:rsid w:val="001D083C"/>
    <w:rsid w:val="001F696E"/>
    <w:rsid w:val="00224575"/>
    <w:rsid w:val="00233EE0"/>
    <w:rsid w:val="00237E5A"/>
    <w:rsid w:val="00247002"/>
    <w:rsid w:val="002814C5"/>
    <w:rsid w:val="00292CA9"/>
    <w:rsid w:val="002A77E1"/>
    <w:rsid w:val="002C086E"/>
    <w:rsid w:val="002C4F3C"/>
    <w:rsid w:val="002D2B3C"/>
    <w:rsid w:val="0030011A"/>
    <w:rsid w:val="00393E6F"/>
    <w:rsid w:val="003B324A"/>
    <w:rsid w:val="003C48DE"/>
    <w:rsid w:val="003D4999"/>
    <w:rsid w:val="003E0C5C"/>
    <w:rsid w:val="003F31B4"/>
    <w:rsid w:val="00412ECB"/>
    <w:rsid w:val="0044643D"/>
    <w:rsid w:val="00470F5E"/>
    <w:rsid w:val="004738C9"/>
    <w:rsid w:val="00475C93"/>
    <w:rsid w:val="004A48DA"/>
    <w:rsid w:val="004D64AB"/>
    <w:rsid w:val="00502538"/>
    <w:rsid w:val="005268E3"/>
    <w:rsid w:val="00542AB7"/>
    <w:rsid w:val="005B2606"/>
    <w:rsid w:val="005B6B32"/>
    <w:rsid w:val="005C662F"/>
    <w:rsid w:val="005E0DEB"/>
    <w:rsid w:val="005E199F"/>
    <w:rsid w:val="00601BD9"/>
    <w:rsid w:val="00671246"/>
    <w:rsid w:val="00684649"/>
    <w:rsid w:val="006B5929"/>
    <w:rsid w:val="006D4649"/>
    <w:rsid w:val="006F4E8A"/>
    <w:rsid w:val="00705148"/>
    <w:rsid w:val="00706187"/>
    <w:rsid w:val="007147E3"/>
    <w:rsid w:val="00731078"/>
    <w:rsid w:val="00755113"/>
    <w:rsid w:val="007B7235"/>
    <w:rsid w:val="007D0754"/>
    <w:rsid w:val="00854283"/>
    <w:rsid w:val="00893378"/>
    <w:rsid w:val="008A4E5C"/>
    <w:rsid w:val="008C5751"/>
    <w:rsid w:val="008C590B"/>
    <w:rsid w:val="00907946"/>
    <w:rsid w:val="0093193E"/>
    <w:rsid w:val="0094443D"/>
    <w:rsid w:val="009531F8"/>
    <w:rsid w:val="0095777B"/>
    <w:rsid w:val="00997496"/>
    <w:rsid w:val="009B4278"/>
    <w:rsid w:val="009C4348"/>
    <w:rsid w:val="009D4AC4"/>
    <w:rsid w:val="00A222C6"/>
    <w:rsid w:val="00A7646C"/>
    <w:rsid w:val="00A846BD"/>
    <w:rsid w:val="00B176E3"/>
    <w:rsid w:val="00B21F7E"/>
    <w:rsid w:val="00B31A82"/>
    <w:rsid w:val="00B42741"/>
    <w:rsid w:val="00B62F46"/>
    <w:rsid w:val="00BA2E79"/>
    <w:rsid w:val="00BD3DD4"/>
    <w:rsid w:val="00BE16F5"/>
    <w:rsid w:val="00C00DC0"/>
    <w:rsid w:val="00C06C39"/>
    <w:rsid w:val="00C071F3"/>
    <w:rsid w:val="00C1AA47"/>
    <w:rsid w:val="00C75253"/>
    <w:rsid w:val="00CA5E3C"/>
    <w:rsid w:val="00CD7A78"/>
    <w:rsid w:val="00D30367"/>
    <w:rsid w:val="00D5525B"/>
    <w:rsid w:val="00D764C3"/>
    <w:rsid w:val="00D77094"/>
    <w:rsid w:val="00DB65C2"/>
    <w:rsid w:val="00DC22CA"/>
    <w:rsid w:val="00DD5DB4"/>
    <w:rsid w:val="00DF41F0"/>
    <w:rsid w:val="00E11747"/>
    <w:rsid w:val="00E46BAC"/>
    <w:rsid w:val="00E61502"/>
    <w:rsid w:val="00E86433"/>
    <w:rsid w:val="00EC5172"/>
    <w:rsid w:val="00EC61FF"/>
    <w:rsid w:val="00EE57D4"/>
    <w:rsid w:val="00F2133F"/>
    <w:rsid w:val="00F60196"/>
    <w:rsid w:val="00F92213"/>
    <w:rsid w:val="00FA0D65"/>
    <w:rsid w:val="00FD703E"/>
    <w:rsid w:val="00FF29A8"/>
    <w:rsid w:val="00FF437F"/>
    <w:rsid w:val="01C37BAC"/>
    <w:rsid w:val="01C6476E"/>
    <w:rsid w:val="030EAAB0"/>
    <w:rsid w:val="042FB518"/>
    <w:rsid w:val="057F8B11"/>
    <w:rsid w:val="058D92FE"/>
    <w:rsid w:val="067AB0C3"/>
    <w:rsid w:val="071FF393"/>
    <w:rsid w:val="07C7C7A3"/>
    <w:rsid w:val="082299DE"/>
    <w:rsid w:val="08B21968"/>
    <w:rsid w:val="0A274778"/>
    <w:rsid w:val="0A591D29"/>
    <w:rsid w:val="0D7850DD"/>
    <w:rsid w:val="0F087886"/>
    <w:rsid w:val="0F37A0FE"/>
    <w:rsid w:val="0FBE56EA"/>
    <w:rsid w:val="0FE088A7"/>
    <w:rsid w:val="109ECA8E"/>
    <w:rsid w:val="10BEA5B4"/>
    <w:rsid w:val="11245F3B"/>
    <w:rsid w:val="11812891"/>
    <w:rsid w:val="119F1EEF"/>
    <w:rsid w:val="11D547FB"/>
    <w:rsid w:val="125A7615"/>
    <w:rsid w:val="126AFDF3"/>
    <w:rsid w:val="12841418"/>
    <w:rsid w:val="130CD2ED"/>
    <w:rsid w:val="1334D841"/>
    <w:rsid w:val="135631F2"/>
    <w:rsid w:val="1406CE54"/>
    <w:rsid w:val="14EA0969"/>
    <w:rsid w:val="1593E8F8"/>
    <w:rsid w:val="15A0BB2C"/>
    <w:rsid w:val="169F0227"/>
    <w:rsid w:val="177C6361"/>
    <w:rsid w:val="186B32D5"/>
    <w:rsid w:val="18C72059"/>
    <w:rsid w:val="191F2616"/>
    <w:rsid w:val="19DD5A76"/>
    <w:rsid w:val="1A665C3A"/>
    <w:rsid w:val="1A795E3F"/>
    <w:rsid w:val="1B8B3B04"/>
    <w:rsid w:val="1BBBF3F6"/>
    <w:rsid w:val="1D61B5D0"/>
    <w:rsid w:val="1D86ABB3"/>
    <w:rsid w:val="1D8BB57B"/>
    <w:rsid w:val="1F533B2A"/>
    <w:rsid w:val="20225A43"/>
    <w:rsid w:val="2098619C"/>
    <w:rsid w:val="2103EF3D"/>
    <w:rsid w:val="218EE5CB"/>
    <w:rsid w:val="2194C260"/>
    <w:rsid w:val="22673688"/>
    <w:rsid w:val="237261C3"/>
    <w:rsid w:val="24B89DA8"/>
    <w:rsid w:val="26F593F1"/>
    <w:rsid w:val="27455814"/>
    <w:rsid w:val="274E5A6C"/>
    <w:rsid w:val="27F3882A"/>
    <w:rsid w:val="2A6A70ED"/>
    <w:rsid w:val="2AB963F5"/>
    <w:rsid w:val="2AF9AF9F"/>
    <w:rsid w:val="2BA53962"/>
    <w:rsid w:val="2D06CE96"/>
    <w:rsid w:val="2D0C8C2A"/>
    <w:rsid w:val="2DDF10CF"/>
    <w:rsid w:val="2E4314E3"/>
    <w:rsid w:val="2F3DE210"/>
    <w:rsid w:val="2F73604B"/>
    <w:rsid w:val="2F9B8390"/>
    <w:rsid w:val="2F9C8A88"/>
    <w:rsid w:val="2FE73C90"/>
    <w:rsid w:val="3018443C"/>
    <w:rsid w:val="3095466C"/>
    <w:rsid w:val="3227524B"/>
    <w:rsid w:val="324F8277"/>
    <w:rsid w:val="328A2CF0"/>
    <w:rsid w:val="32E8418C"/>
    <w:rsid w:val="332380D4"/>
    <w:rsid w:val="3339108C"/>
    <w:rsid w:val="33FF8577"/>
    <w:rsid w:val="35AD2394"/>
    <w:rsid w:val="35B2DFCA"/>
    <w:rsid w:val="3677AAAE"/>
    <w:rsid w:val="36862F17"/>
    <w:rsid w:val="36A0E687"/>
    <w:rsid w:val="36DCA14F"/>
    <w:rsid w:val="36E31474"/>
    <w:rsid w:val="36E3FC90"/>
    <w:rsid w:val="3988A7FC"/>
    <w:rsid w:val="3AC51C6E"/>
    <w:rsid w:val="3AEF2990"/>
    <w:rsid w:val="3B24785D"/>
    <w:rsid w:val="3BF3AB8F"/>
    <w:rsid w:val="3F138B6D"/>
    <w:rsid w:val="40B4ACE6"/>
    <w:rsid w:val="410A4BAA"/>
    <w:rsid w:val="4163C683"/>
    <w:rsid w:val="41D17925"/>
    <w:rsid w:val="4295F606"/>
    <w:rsid w:val="42FA3B75"/>
    <w:rsid w:val="43AA3669"/>
    <w:rsid w:val="4504924B"/>
    <w:rsid w:val="454606CA"/>
    <w:rsid w:val="45BF1D96"/>
    <w:rsid w:val="45C371DE"/>
    <w:rsid w:val="45C49470"/>
    <w:rsid w:val="47C27584"/>
    <w:rsid w:val="47D23F3D"/>
    <w:rsid w:val="487DA78C"/>
    <w:rsid w:val="4894D07C"/>
    <w:rsid w:val="49852CDE"/>
    <w:rsid w:val="4AC00F8B"/>
    <w:rsid w:val="4CBCF989"/>
    <w:rsid w:val="4CF0CE54"/>
    <w:rsid w:val="4E0C1174"/>
    <w:rsid w:val="4E0C1C7D"/>
    <w:rsid w:val="4E2A33A4"/>
    <w:rsid w:val="4E2E7840"/>
    <w:rsid w:val="4F0DE5E9"/>
    <w:rsid w:val="50212EC7"/>
    <w:rsid w:val="50EA1CDB"/>
    <w:rsid w:val="511F2666"/>
    <w:rsid w:val="516A7744"/>
    <w:rsid w:val="51A33E76"/>
    <w:rsid w:val="52C226B6"/>
    <w:rsid w:val="530647A5"/>
    <w:rsid w:val="5430111A"/>
    <w:rsid w:val="5484F39A"/>
    <w:rsid w:val="55A64318"/>
    <w:rsid w:val="561E8039"/>
    <w:rsid w:val="574C1367"/>
    <w:rsid w:val="5883727B"/>
    <w:rsid w:val="58A27988"/>
    <w:rsid w:val="59CABDD0"/>
    <w:rsid w:val="59F286ED"/>
    <w:rsid w:val="5A47BF94"/>
    <w:rsid w:val="5A679EFD"/>
    <w:rsid w:val="5B0E2749"/>
    <w:rsid w:val="5B28314A"/>
    <w:rsid w:val="5BB9CB9F"/>
    <w:rsid w:val="5CACE990"/>
    <w:rsid w:val="5D0B8E6C"/>
    <w:rsid w:val="5D249454"/>
    <w:rsid w:val="5D2D96AC"/>
    <w:rsid w:val="5D559A2A"/>
    <w:rsid w:val="5D8184B0"/>
    <w:rsid w:val="5DE9BF9F"/>
    <w:rsid w:val="5E4CD4E0"/>
    <w:rsid w:val="5F15F831"/>
    <w:rsid w:val="60B7FD1E"/>
    <w:rsid w:val="63B337E2"/>
    <w:rsid w:val="640DB334"/>
    <w:rsid w:val="64505E28"/>
    <w:rsid w:val="64B11893"/>
    <w:rsid w:val="658FDD0A"/>
    <w:rsid w:val="65B74F71"/>
    <w:rsid w:val="68108FE4"/>
    <w:rsid w:val="68A3B21A"/>
    <w:rsid w:val="694AAB00"/>
    <w:rsid w:val="6A011751"/>
    <w:rsid w:val="6ACAF19F"/>
    <w:rsid w:val="6AEA9095"/>
    <w:rsid w:val="6CB0EEAE"/>
    <w:rsid w:val="6D7FAF0D"/>
    <w:rsid w:val="6ED96DD7"/>
    <w:rsid w:val="6EDE7605"/>
    <w:rsid w:val="707A4666"/>
    <w:rsid w:val="70893C29"/>
    <w:rsid w:val="70C78CCB"/>
    <w:rsid w:val="711657B0"/>
    <w:rsid w:val="72D5077E"/>
    <w:rsid w:val="72E24D50"/>
    <w:rsid w:val="743584B4"/>
    <w:rsid w:val="74706288"/>
    <w:rsid w:val="7470D7DF"/>
    <w:rsid w:val="748B34AC"/>
    <w:rsid w:val="749DBC95"/>
    <w:rsid w:val="7625C2EE"/>
    <w:rsid w:val="7699C3C7"/>
    <w:rsid w:val="770311E9"/>
    <w:rsid w:val="7787CAE3"/>
    <w:rsid w:val="77C53752"/>
    <w:rsid w:val="798B8061"/>
    <w:rsid w:val="799C6AA7"/>
    <w:rsid w:val="7AA01454"/>
    <w:rsid w:val="7AC002C3"/>
    <w:rsid w:val="7DB529BE"/>
    <w:rsid w:val="7E85F2CD"/>
    <w:rsid w:val="7ED0E616"/>
    <w:rsid w:val="7F64334E"/>
    <w:rsid w:val="7F89A18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4F2A2"/>
  <w15:docId w15:val="{1ECA319B-89D0-48C4-9801-894DB809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78"/>
    <w:pPr>
      <w:spacing w:line="260" w:lineRule="atLeast"/>
    </w:pPr>
    <w:rPr>
      <w:rFonts w:ascii="Frutiger LT Com 45 Light" w:hAnsi="Frutiger LT Com 45 Light"/>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9C4348"/>
    <w:rPr>
      <w:sz w:val="16"/>
    </w:rPr>
  </w:style>
  <w:style w:type="character" w:customStyle="1" w:styleId="En-tteCar">
    <w:name w:val="En-tête Car"/>
    <w:basedOn w:val="Policepardfaut"/>
    <w:link w:val="En-tte"/>
    <w:uiPriority w:val="99"/>
    <w:semiHidden/>
    <w:rsid w:val="009C4348"/>
    <w:rPr>
      <w:rFonts w:ascii="Frutiger LT Com 45 Light" w:hAnsi="Frutiger LT Com 45 Light"/>
      <w:sz w:val="16"/>
    </w:rPr>
  </w:style>
  <w:style w:type="paragraph" w:styleId="Pieddepage">
    <w:name w:val="footer"/>
    <w:basedOn w:val="Normal"/>
    <w:link w:val="PieddepageCar"/>
    <w:uiPriority w:val="99"/>
    <w:semiHidden/>
    <w:rsid w:val="009C4348"/>
    <w:pPr>
      <w:jc w:val="right"/>
    </w:pPr>
    <w:rPr>
      <w:caps/>
      <w:sz w:val="16"/>
    </w:rPr>
  </w:style>
  <w:style w:type="character" w:customStyle="1" w:styleId="PieddepageCar">
    <w:name w:val="Pied de page Car"/>
    <w:basedOn w:val="Policepardfaut"/>
    <w:link w:val="Pieddepage"/>
    <w:uiPriority w:val="99"/>
    <w:semiHidden/>
    <w:rsid w:val="009C4348"/>
    <w:rPr>
      <w:rFonts w:ascii="Frutiger LT Com 45 Light" w:hAnsi="Frutiger LT Com 45 Light"/>
      <w:caps/>
      <w:sz w:val="16"/>
    </w:rPr>
  </w:style>
  <w:style w:type="paragraph" w:styleId="Textedebulles">
    <w:name w:val="Balloon Text"/>
    <w:basedOn w:val="Normal"/>
    <w:link w:val="TextedebullesCar"/>
    <w:uiPriority w:val="99"/>
    <w:semiHidden/>
    <w:rsid w:val="00051F81"/>
    <w:rPr>
      <w:rFonts w:ascii="Tahoma" w:hAnsi="Tahoma" w:cs="Tahoma"/>
      <w:sz w:val="16"/>
      <w:szCs w:val="16"/>
    </w:rPr>
  </w:style>
  <w:style w:type="character" w:customStyle="1" w:styleId="TextedebullesCar">
    <w:name w:val="Texte de bulles Car"/>
    <w:basedOn w:val="Policepardfaut"/>
    <w:link w:val="Textedebulles"/>
    <w:uiPriority w:val="99"/>
    <w:semiHidden/>
    <w:rsid w:val="00051F81"/>
    <w:rPr>
      <w:rFonts w:ascii="Tahoma" w:hAnsi="Tahoma" w:cs="Tahoma"/>
      <w:sz w:val="16"/>
      <w:szCs w:val="16"/>
    </w:rPr>
  </w:style>
  <w:style w:type="table" w:styleId="Grilledutableau">
    <w:name w:val="Table Grid"/>
    <w:basedOn w:val="TableauNormal"/>
    <w:uiPriority w:val="39"/>
    <w:rsid w:val="00051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1078"/>
    <w:pPr>
      <w:ind w:left="720"/>
      <w:contextualSpacing/>
    </w:pPr>
  </w:style>
  <w:style w:type="paragraph" w:customStyle="1" w:styleId="PBTitreavecnumero">
    <w:name w:val="PB_Titre avec numero"/>
    <w:basedOn w:val="Paragraphedeliste"/>
    <w:next w:val="Normal"/>
    <w:qFormat/>
    <w:rsid w:val="00731078"/>
    <w:pPr>
      <w:keepNext/>
      <w:numPr>
        <w:numId w:val="2"/>
      </w:numPr>
      <w:spacing w:after="120" w:line="280" w:lineRule="atLeast"/>
      <w:ind w:left="0" w:hanging="284"/>
    </w:pPr>
    <w:rPr>
      <w:b/>
      <w:sz w:val="24"/>
      <w:szCs w:val="24"/>
    </w:rPr>
  </w:style>
  <w:style w:type="paragraph" w:customStyle="1" w:styleId="PBPuce">
    <w:name w:val="PB_Puce"/>
    <w:basedOn w:val="Paragraphedeliste"/>
    <w:qFormat/>
    <w:rsid w:val="00731078"/>
    <w:pPr>
      <w:numPr>
        <w:numId w:val="13"/>
      </w:numPr>
      <w:spacing w:before="60"/>
      <w:ind w:left="567" w:hanging="170"/>
    </w:pPr>
  </w:style>
  <w:style w:type="paragraph" w:customStyle="1" w:styleId="PBTitreavecfilet">
    <w:name w:val="PB_Titre avec filet"/>
    <w:basedOn w:val="Normal"/>
    <w:next w:val="PBTexteitalique"/>
    <w:qFormat/>
    <w:rsid w:val="00E11747"/>
    <w:pPr>
      <w:keepNext/>
      <w:pBdr>
        <w:bottom w:val="single" w:sz="4" w:space="2" w:color="auto"/>
      </w:pBdr>
      <w:spacing w:after="240"/>
      <w:ind w:left="-284"/>
    </w:pPr>
    <w:rPr>
      <w:rFonts w:ascii="Frutiger LT Com 55 Roman" w:hAnsi="Frutiger LT Com 55 Roman"/>
      <w:caps/>
      <w:sz w:val="24"/>
    </w:rPr>
  </w:style>
  <w:style w:type="paragraph" w:customStyle="1" w:styleId="PBTexteitalique">
    <w:name w:val="PB_Texte italique"/>
    <w:basedOn w:val="Normal"/>
    <w:qFormat/>
    <w:rsid w:val="00E11747"/>
    <w:pPr>
      <w:ind w:left="-284"/>
    </w:pPr>
    <w:rPr>
      <w:i/>
    </w:rPr>
  </w:style>
  <w:style w:type="character" w:styleId="Marquedecommentaire">
    <w:name w:val="annotation reference"/>
    <w:basedOn w:val="Policepardfaut"/>
    <w:uiPriority w:val="99"/>
    <w:semiHidden/>
    <w:unhideWhenUsed/>
    <w:rsid w:val="005268E3"/>
    <w:rPr>
      <w:sz w:val="16"/>
      <w:szCs w:val="16"/>
    </w:rPr>
  </w:style>
  <w:style w:type="paragraph" w:styleId="Commentaire">
    <w:name w:val="annotation text"/>
    <w:basedOn w:val="Normal"/>
    <w:link w:val="CommentaireCar"/>
    <w:uiPriority w:val="99"/>
    <w:semiHidden/>
    <w:unhideWhenUsed/>
    <w:rsid w:val="005268E3"/>
    <w:pPr>
      <w:spacing w:line="240" w:lineRule="auto"/>
    </w:pPr>
    <w:rPr>
      <w:szCs w:val="20"/>
    </w:rPr>
  </w:style>
  <w:style w:type="character" w:customStyle="1" w:styleId="CommentaireCar">
    <w:name w:val="Commentaire Car"/>
    <w:basedOn w:val="Policepardfaut"/>
    <w:link w:val="Commentaire"/>
    <w:uiPriority w:val="99"/>
    <w:semiHidden/>
    <w:rsid w:val="005268E3"/>
    <w:rPr>
      <w:rFonts w:ascii="Frutiger LT Com 45 Light" w:hAnsi="Frutiger LT Com 45 Light"/>
      <w:sz w:val="20"/>
      <w:szCs w:val="20"/>
    </w:rPr>
  </w:style>
  <w:style w:type="character" w:styleId="Lienhypertexte">
    <w:name w:val="Hyperlink"/>
    <w:basedOn w:val="Policepardfaut"/>
    <w:uiPriority w:val="99"/>
    <w:unhideWhenUsed/>
    <w:rsid w:val="005268E3"/>
    <w:rPr>
      <w:color w:val="004489" w:themeColor="hyperlink"/>
      <w:u w:val="single"/>
    </w:rPr>
  </w:style>
  <w:style w:type="character" w:styleId="lev">
    <w:name w:val="Strong"/>
    <w:basedOn w:val="Policepardfaut"/>
    <w:uiPriority w:val="22"/>
    <w:qFormat/>
    <w:rsid w:val="00292CA9"/>
    <w:rPr>
      <w:b/>
      <w:bCs/>
    </w:rPr>
  </w:style>
  <w:style w:type="paragraph" w:customStyle="1" w:styleId="paragraph">
    <w:name w:val="paragraph"/>
    <w:basedOn w:val="Normal"/>
    <w:rsid w:val="00F2133F"/>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eop">
    <w:name w:val="eop"/>
    <w:basedOn w:val="Policepardfaut"/>
    <w:rsid w:val="00F2133F"/>
  </w:style>
  <w:style w:type="character" w:customStyle="1" w:styleId="normaltextrun">
    <w:name w:val="normaltextrun"/>
    <w:basedOn w:val="Policepardfaut"/>
    <w:rsid w:val="00F2133F"/>
  </w:style>
  <w:style w:type="paragraph" w:styleId="Objetducommentaire">
    <w:name w:val="annotation subject"/>
    <w:basedOn w:val="Commentaire"/>
    <w:next w:val="Commentaire"/>
    <w:link w:val="ObjetducommentaireCar"/>
    <w:uiPriority w:val="99"/>
    <w:semiHidden/>
    <w:unhideWhenUsed/>
    <w:rsid w:val="00DF41F0"/>
    <w:rPr>
      <w:b/>
      <w:bCs/>
    </w:rPr>
  </w:style>
  <w:style w:type="character" w:customStyle="1" w:styleId="ObjetducommentaireCar">
    <w:name w:val="Objet du commentaire Car"/>
    <w:basedOn w:val="CommentaireCar"/>
    <w:link w:val="Objetducommentaire"/>
    <w:uiPriority w:val="99"/>
    <w:semiHidden/>
    <w:rsid w:val="00DF41F0"/>
    <w:rPr>
      <w:rFonts w:ascii="Frutiger LT Com 45 Light" w:hAnsi="Frutiger LT Com 45 Light"/>
      <w:b/>
      <w:bCs/>
      <w:sz w:val="20"/>
      <w:szCs w:val="20"/>
    </w:rPr>
  </w:style>
  <w:style w:type="paragraph" w:styleId="NormalWeb">
    <w:name w:val="Normal (Web)"/>
    <w:basedOn w:val="Normal"/>
    <w:uiPriority w:val="99"/>
    <w:semiHidden/>
    <w:unhideWhenUsed/>
    <w:rsid w:val="000C6BF5"/>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Appelnotedebasdep">
    <w:name w:val="footnote reference"/>
    <w:basedOn w:val="Policepardfaut"/>
    <w:uiPriority w:val="99"/>
    <w:semiHidden/>
    <w:unhideWhenUsed/>
    <w:rPr>
      <w:vertAlign w:val="superscript"/>
    </w:rPr>
  </w:style>
  <w:style w:type="character" w:customStyle="1" w:styleId="NotedebasdepageCar">
    <w:name w:val="Note de bas de page Car"/>
    <w:basedOn w:val="Policepardfaut"/>
    <w:link w:val="Notedebasdepage"/>
    <w:uiPriority w:val="99"/>
    <w:semiHidden/>
    <w:rPr>
      <w:sz w:val="20"/>
      <w:szCs w:val="20"/>
    </w:rPr>
  </w:style>
  <w:style w:type="paragraph" w:styleId="Notedebasdepage">
    <w:name w:val="footnote text"/>
    <w:basedOn w:val="Normal"/>
    <w:link w:val="NotedebasdepageCar"/>
    <w:uiPriority w:val="99"/>
    <w:semiHidden/>
    <w:unhideWhenUsed/>
    <w:pPr>
      <w:spacing w:line="240" w:lineRule="auto"/>
    </w:pPr>
    <w:rPr>
      <w:szCs w:val="20"/>
    </w:rPr>
  </w:style>
  <w:style w:type="character" w:styleId="Mentionnonrsolue">
    <w:name w:val="Unresolved Mention"/>
    <w:basedOn w:val="Policepardfaut"/>
    <w:uiPriority w:val="99"/>
    <w:semiHidden/>
    <w:unhideWhenUsed/>
    <w:rsid w:val="008C5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728046">
      <w:bodyDiv w:val="1"/>
      <w:marLeft w:val="0"/>
      <w:marRight w:val="0"/>
      <w:marTop w:val="0"/>
      <w:marBottom w:val="0"/>
      <w:divBdr>
        <w:top w:val="none" w:sz="0" w:space="0" w:color="auto"/>
        <w:left w:val="none" w:sz="0" w:space="0" w:color="auto"/>
        <w:bottom w:val="none" w:sz="0" w:space="0" w:color="auto"/>
        <w:right w:val="none" w:sz="0" w:space="0" w:color="auto"/>
      </w:divBdr>
      <w:divsChild>
        <w:div w:id="1068377909">
          <w:marLeft w:val="0"/>
          <w:marRight w:val="0"/>
          <w:marTop w:val="0"/>
          <w:marBottom w:val="0"/>
          <w:divBdr>
            <w:top w:val="none" w:sz="0" w:space="0" w:color="auto"/>
            <w:left w:val="none" w:sz="0" w:space="0" w:color="auto"/>
            <w:bottom w:val="none" w:sz="0" w:space="0" w:color="auto"/>
            <w:right w:val="none" w:sz="0" w:space="0" w:color="auto"/>
          </w:divBdr>
        </w:div>
        <w:div w:id="1780904279">
          <w:marLeft w:val="0"/>
          <w:marRight w:val="0"/>
          <w:marTop w:val="0"/>
          <w:marBottom w:val="0"/>
          <w:divBdr>
            <w:top w:val="none" w:sz="0" w:space="0" w:color="auto"/>
            <w:left w:val="none" w:sz="0" w:space="0" w:color="auto"/>
            <w:bottom w:val="none" w:sz="0" w:space="0" w:color="auto"/>
            <w:right w:val="none" w:sz="0" w:space="0" w:color="auto"/>
          </w:divBdr>
        </w:div>
      </w:divsChild>
    </w:div>
    <w:div w:id="211983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rspective.brussels/fr/projets/territoire-du-canal/beeldkwaliteitspla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anal.brussels/fr/plan-cana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rculareconomy.brussels/a-propos/leconomie-circulair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rappier\AppData\Local\Microsoft\Windows\INetCache\Content.Outlook\2XWJVCRM\PdB-Note.dotx" TargetMode="External"/></Relationships>
</file>

<file path=word/theme/theme1.xml><?xml version="1.0" encoding="utf-8"?>
<a:theme xmlns:a="http://schemas.openxmlformats.org/drawingml/2006/main" name="Thème Office">
  <a:themeElements>
    <a:clrScheme name="Port de Bruxelles_Couleurs">
      <a:dk1>
        <a:sysClr val="windowText" lastClr="000000"/>
      </a:dk1>
      <a:lt1>
        <a:sysClr val="window" lastClr="FFFFFF"/>
      </a:lt1>
      <a:dk2>
        <a:srgbClr val="004489"/>
      </a:dk2>
      <a:lt2>
        <a:srgbClr val="9B9B9B"/>
      </a:lt2>
      <a:accent1>
        <a:srgbClr val="004489"/>
      </a:accent1>
      <a:accent2>
        <a:srgbClr val="1AAEE1"/>
      </a:accent2>
      <a:accent3>
        <a:srgbClr val="9B9B9B"/>
      </a:accent3>
      <a:accent4>
        <a:srgbClr val="004489"/>
      </a:accent4>
      <a:accent5>
        <a:srgbClr val="1AAEE1"/>
      </a:accent5>
      <a:accent6>
        <a:srgbClr val="9B9B9B"/>
      </a:accent6>
      <a:hlink>
        <a:srgbClr val="004489"/>
      </a:hlink>
      <a:folHlink>
        <a:srgbClr val="9B9B9B"/>
      </a:folHlink>
    </a:clrScheme>
    <a:fontScheme name="Port de Bruxelles_Polices">
      <a:majorFont>
        <a:latin typeface="Frutiger LT Com 45 Light"/>
        <a:ea typeface=""/>
        <a:cs typeface=""/>
      </a:majorFont>
      <a:minorFont>
        <a:latin typeface="Frutiger LT Com 45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b0a7eb-8662-412f-a1c9-1d7a09599aba">
      <Terms xmlns="http://schemas.microsoft.com/office/infopath/2007/PartnerControls"/>
    </lcf76f155ced4ddcb4097134ff3c332f>
    <TaxCatchAll xmlns="eedc8d25-db79-48b5-a11d-4b82e58823e3" xsi:nil="true"/>
    <SharedWithUsers xmlns="eedc8d25-db79-48b5-a11d-4b82e58823e3">
      <UserInfo>
        <DisplayName>Valérie TANGHE</DisplayName>
        <AccountId>25</AccountId>
        <AccountType/>
      </UserInfo>
    </SharedWithUsers>
    <DateCA xmlns="fcb0a7eb-8662-412f-a1c9-1d7a09599aba" xsi:nil="true"/>
    <DateSTAFFCible xmlns="fcb0a7eb-8662-412f-a1c9-1d7a09599aba" xsi:nil="true"/>
    <Confidentialité xmlns="1b8d5d42-8a90-41a4-ae31-1913c30341d7" xsi:nil="true"/>
    <RGPD xmlns="1b8d5d42-8a90-41a4-ae31-1913c30341d7" xsi:nil="true"/>
    <Type_x0020_de_x0020_document xmlns="1b8d5d42-8a90-41a4-ae31-1913c30341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79661C84CB4F45BF74659BBB296D5C" ma:contentTypeVersion="20" ma:contentTypeDescription="Crée un document." ma:contentTypeScope="" ma:versionID="66032e1d16c89b8ee4db69587859e549">
  <xsd:schema xmlns:xsd="http://www.w3.org/2001/XMLSchema" xmlns:xs="http://www.w3.org/2001/XMLSchema" xmlns:p="http://schemas.microsoft.com/office/2006/metadata/properties" xmlns:ns2="1b8d5d42-8a90-41a4-ae31-1913c30341d7" xmlns:ns3="fcb0a7eb-8662-412f-a1c9-1d7a09599aba" xmlns:ns4="eedc8d25-db79-48b5-a11d-4b82e58823e3" targetNamespace="http://schemas.microsoft.com/office/2006/metadata/properties" ma:root="true" ma:fieldsID="c58739c30e65b83cac2c1fcf2a0a694d" ns2:_="" ns3:_="" ns4:_="">
    <xsd:import namespace="1b8d5d42-8a90-41a4-ae31-1913c30341d7"/>
    <xsd:import namespace="fcb0a7eb-8662-412f-a1c9-1d7a09599aba"/>
    <xsd:import namespace="eedc8d25-db79-48b5-a11d-4b82e58823e3"/>
    <xsd:element name="properties">
      <xsd:complexType>
        <xsd:sequence>
          <xsd:element name="documentManagement">
            <xsd:complexType>
              <xsd:all>
                <xsd:element ref="ns2:Type_x0020_de_x0020_document" minOccurs="0"/>
                <xsd:element ref="ns3:MediaServiceMetadata" minOccurs="0"/>
                <xsd:element ref="ns3:MediaServiceFastMetadata" minOccurs="0"/>
                <xsd:element ref="ns2:Confidentialité" minOccurs="0"/>
                <xsd:element ref="ns2:RGPD"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SearchProperties" minOccurs="0"/>
                <xsd:element ref="ns3:MediaServiceDateTaken" minOccurs="0"/>
                <xsd:element ref="ns3:DateCA" minOccurs="0"/>
                <xsd:element ref="ns3:DateSTAFFC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d5d42-8a90-41a4-ae31-1913c30341d7" elementFormDefault="qualified">
    <xsd:import namespace="http://schemas.microsoft.com/office/2006/documentManagement/types"/>
    <xsd:import namespace="http://schemas.microsoft.com/office/infopath/2007/PartnerControls"/>
    <xsd:element name="Type_x0020_de_x0020_document" ma:index="2" nillable="true" ma:displayName="Type de document" ma:format="Dropdown" ma:internalName="Type_x0020_de_x0020_document">
      <xsd:simpleType>
        <xsd:restriction base="dms:Choice">
          <xsd:enumeration value="Notes"/>
          <xsd:enumeration value="Brochures, newsletter"/>
          <xsd:enumeration value="Communiqué"/>
          <xsd:enumeration value="Courrier"/>
          <xsd:enumeration value="Contrat"/>
          <xsd:enumeration value="Législation"/>
          <xsd:enumeration value="Listes"/>
          <xsd:enumeration value="Normes, politiques, règlements"/>
          <xsd:enumeration value="ODJ"/>
          <xsd:enumeration value="Plan d'action"/>
          <xsd:enumeration value="Présentation"/>
          <xsd:enumeration value="Processus, procédures, instructions"/>
          <xsd:enumeration value="PV"/>
          <xsd:enumeration value="Reporting"/>
          <xsd:enumeration value="Autres"/>
        </xsd:restriction>
      </xsd:simpleType>
    </xsd:element>
    <xsd:element name="Confidentialité" ma:index="11" nillable="true" ma:displayName="Confidentialité" ma:default="" ma:format="Dropdown" ma:internalName="Confidentialit_x00e9_">
      <xsd:simpleType>
        <xsd:restriction base="dms:Choice">
          <xsd:enumeration value="Confidentiel"/>
          <xsd:enumeration value="Interne"/>
          <xsd:enumeration value="Public"/>
        </xsd:restriction>
      </xsd:simpleType>
    </xsd:element>
    <xsd:element name="RGPD" ma:index="12" nillable="true" ma:displayName="RGPD" ma:default="" ma:format="Dropdown" ma:internalName="RGPD">
      <xsd:simpleType>
        <xsd:restriction base="dms:Choice">
          <xsd:enumeration value="Non"/>
          <xsd:enumeration value="Oui"/>
        </xsd:restriction>
      </xsd:simpleType>
    </xsd:element>
  </xsd:schema>
  <xsd:schema xmlns:xsd="http://www.w3.org/2001/XMLSchema" xmlns:xs="http://www.w3.org/2001/XMLSchema" xmlns:dms="http://schemas.microsoft.com/office/2006/documentManagement/types" xmlns:pc="http://schemas.microsoft.com/office/infopath/2007/PartnerControls" targetNamespace="fcb0a7eb-8662-412f-a1c9-1d7a09599aba"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b1581767-e6c0-4972-a501-aee74c25f52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DateCA" ma:index="23" nillable="true" ma:displayName="Date CA" ma:format="DateOnly" ma:internalName="DateCA">
      <xsd:simpleType>
        <xsd:restriction base="dms:DateTime"/>
      </xsd:simpleType>
    </xsd:element>
    <xsd:element name="DateSTAFFCible" ma:index="24" nillable="true" ma:displayName="Date STAFF Cible" ma:format="DateOnly" ma:internalName="DateSTAFFCibl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edc8d25-db79-48b5-a11d-4b82e58823e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e175aa4-d44d-4f4d-a282-b858faad68c5}" ma:internalName="TaxCatchAll" ma:showField="CatchAllData" ma:web="eedc8d25-db79-48b5-a11d-4b82e58823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EC67A-7331-4AE3-AAAF-882E3B2AD17C}">
  <ds:schemaRefs>
    <ds:schemaRef ds:uri="http://schemas.microsoft.com/sharepoint/v3/contenttype/forms"/>
  </ds:schemaRefs>
</ds:datastoreItem>
</file>

<file path=customXml/itemProps2.xml><?xml version="1.0" encoding="utf-8"?>
<ds:datastoreItem xmlns:ds="http://schemas.openxmlformats.org/officeDocument/2006/customXml" ds:itemID="{84AC15EB-F359-4C01-A4C6-29324A7D4248}">
  <ds:schemaRefs>
    <ds:schemaRef ds:uri="http://schemas.microsoft.com/office/2006/metadata/properties"/>
    <ds:schemaRef ds:uri="http://schemas.microsoft.com/office/infopath/2007/PartnerControls"/>
    <ds:schemaRef ds:uri="fcb0a7eb-8662-412f-a1c9-1d7a09599aba"/>
    <ds:schemaRef ds:uri="eedc8d25-db79-48b5-a11d-4b82e58823e3"/>
    <ds:schemaRef ds:uri="1b8d5d42-8a90-41a4-ae31-1913c30341d7"/>
  </ds:schemaRefs>
</ds:datastoreItem>
</file>

<file path=customXml/itemProps3.xml><?xml version="1.0" encoding="utf-8"?>
<ds:datastoreItem xmlns:ds="http://schemas.openxmlformats.org/officeDocument/2006/customXml" ds:itemID="{C229FE21-C473-4EB8-9969-E5C02B3AC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d5d42-8a90-41a4-ae31-1913c30341d7"/>
    <ds:schemaRef ds:uri="fcb0a7eb-8662-412f-a1c9-1d7a09599aba"/>
    <ds:schemaRef ds:uri="eedc8d25-db79-48b5-a11d-4b82e5882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509CB1-5A6C-C44C-B8D0-FA76A95C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C:\Users\gdrappier\AppData\Local\Microsoft\Windows\INetCache\Content.Outlook\2XWJVCRM\PdB-Note.dotx</Template>
  <TotalTime>5</TotalTime>
  <Pages>10</Pages>
  <Words>1406</Words>
  <Characters>7733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Note au Staff</vt:lpstr>
    </vt:vector>
  </TitlesOfParts>
  <Company>Port de Bruxelles</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au Staff</dc:title>
  <dc:creator>Geoffroy DRAPPIER</dc:creator>
  <cp:lastModifiedBy>Sandro IMPARATO</cp:lastModifiedBy>
  <cp:revision>4</cp:revision>
  <dcterms:created xsi:type="dcterms:W3CDTF">2023-09-06T10:37:00Z</dcterms:created>
  <dcterms:modified xsi:type="dcterms:W3CDTF">2023-09-07T07:44:00Z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0x0101006079661C84CB4F45BF74659BBB296D5C</vt:lpwstr>
  </property>
  <property fmtid="{D5CDD505-2E9C-101B-9397-08002B2CF9AE}" pid="3" name="MediaServiceImageTags">
    <vt:lpwstr/>
  </property>
</Properties>
</file>